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552A6" w:rsidRPr="00514904" w:rsidTr="002A3961">
        <w:trPr>
          <w:trHeight w:val="1640"/>
        </w:trPr>
        <w:tc>
          <w:tcPr>
            <w:tcW w:w="5670" w:type="dxa"/>
          </w:tcPr>
          <w:p w:rsidR="008552A6" w:rsidRPr="008552A6" w:rsidRDefault="008552A6" w:rsidP="002A3961">
            <w:pPr>
              <w:pStyle w:val="ConsPlusNormal"/>
              <w:jc w:val="center"/>
              <w:outlineLvl w:val="0"/>
            </w:pPr>
            <w:bookmarkStart w:id="0" w:name="Par35"/>
            <w:bookmarkEnd w:id="0"/>
            <w:r w:rsidRPr="008552A6">
              <w:t>УТВЕРЖДЕН</w:t>
            </w:r>
          </w:p>
          <w:p w:rsidR="008552A6" w:rsidRPr="008552A6" w:rsidRDefault="008552A6" w:rsidP="002A3961">
            <w:pPr>
              <w:pStyle w:val="ConsPlusNormal"/>
              <w:jc w:val="center"/>
            </w:pPr>
            <w:r w:rsidRPr="008552A6">
              <w:t>постановлением администрации местного самоуправления муниципального образования Пригородный район</w:t>
            </w:r>
          </w:p>
          <w:p w:rsidR="008552A6" w:rsidRPr="008552A6" w:rsidRDefault="008552A6" w:rsidP="002A3961">
            <w:pPr>
              <w:pStyle w:val="ConsPlusNormal"/>
              <w:jc w:val="center"/>
            </w:pPr>
            <w:r w:rsidRPr="008552A6">
              <w:t>Республики Северная Осетия-Алания</w:t>
            </w:r>
          </w:p>
          <w:p w:rsidR="008552A6" w:rsidRPr="00514904" w:rsidRDefault="008552A6" w:rsidP="00A75CD9">
            <w:pPr>
              <w:pStyle w:val="ConsPlusNormal"/>
              <w:jc w:val="center"/>
              <w:rPr>
                <w:sz w:val="28"/>
                <w:szCs w:val="28"/>
              </w:rPr>
            </w:pPr>
            <w:r w:rsidRPr="008552A6">
              <w:t xml:space="preserve">от « </w:t>
            </w:r>
            <w:r w:rsidRPr="00A75CD9">
              <w:rPr>
                <w:u w:val="single"/>
              </w:rPr>
              <w:t>_</w:t>
            </w:r>
            <w:r w:rsidR="00A75CD9">
              <w:rPr>
                <w:u w:val="single"/>
              </w:rPr>
              <w:t>03</w:t>
            </w:r>
            <w:r w:rsidRPr="00A75CD9">
              <w:rPr>
                <w:u w:val="single"/>
              </w:rPr>
              <w:t>_</w:t>
            </w:r>
            <w:r w:rsidRPr="008552A6">
              <w:t xml:space="preserve">_» </w:t>
            </w:r>
            <w:r w:rsidRPr="00A75CD9">
              <w:rPr>
                <w:u w:val="single"/>
              </w:rPr>
              <w:t>_____</w:t>
            </w:r>
            <w:r w:rsidR="00A75CD9">
              <w:rPr>
                <w:u w:val="single"/>
              </w:rPr>
              <w:t>09</w:t>
            </w:r>
            <w:r w:rsidRPr="00A75CD9">
              <w:rPr>
                <w:u w:val="single"/>
              </w:rPr>
              <w:t>____</w:t>
            </w:r>
            <w:r w:rsidRPr="008552A6">
              <w:t xml:space="preserve"> 2020 г. №</w:t>
            </w:r>
            <w:r w:rsidR="00A75CD9">
              <w:t xml:space="preserve"> </w:t>
            </w:r>
            <w:r w:rsidR="00A75CD9">
              <w:rPr>
                <w:u w:val="single"/>
              </w:rPr>
              <w:t>593</w:t>
            </w:r>
          </w:p>
        </w:tc>
      </w:tr>
    </w:tbl>
    <w:p w:rsidR="006F65B9" w:rsidRPr="005B5F6D" w:rsidRDefault="006F65B9" w:rsidP="008552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 xml:space="preserve">в </w:t>
      </w:r>
      <w:r w:rsidR="008552A6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552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Пригородный район 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обучающимся в </w:t>
      </w:r>
      <w:r w:rsidR="008552A6"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 xml:space="preserve">, </w:t>
      </w:r>
      <w:r w:rsidR="008552A6">
        <w:rPr>
          <w:rFonts w:ascii="Times New Roman" w:hAnsi="Times New Roman"/>
          <w:sz w:val="28"/>
          <w:szCs w:val="28"/>
        </w:rPr>
        <w:t xml:space="preserve">муниципального образования Пригородный район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8552A6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 w:rsidRPr="008552A6">
        <w:rPr>
          <w:rFonts w:ascii="Times New Roman" w:hAnsi="Times New Roman"/>
          <w:sz w:val="28"/>
          <w:szCs w:val="28"/>
        </w:rPr>
        <w:t>Настоящие</w:t>
      </w:r>
      <w:r w:rsidR="00735434" w:rsidRPr="008552A6">
        <w:rPr>
          <w:rFonts w:ascii="Times New Roman" w:hAnsi="Times New Roman"/>
          <w:sz w:val="28"/>
          <w:szCs w:val="28"/>
        </w:rPr>
        <w:t xml:space="preserve"> П</w:t>
      </w:r>
      <w:r w:rsidR="006178E1" w:rsidRPr="008552A6">
        <w:rPr>
          <w:rFonts w:ascii="Times New Roman" w:hAnsi="Times New Roman"/>
          <w:sz w:val="28"/>
          <w:szCs w:val="28"/>
        </w:rPr>
        <w:t>равила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6178E1" w:rsidRPr="008552A6">
        <w:rPr>
          <w:rFonts w:ascii="Times New Roman" w:hAnsi="Times New Roman"/>
          <w:sz w:val="28"/>
          <w:szCs w:val="28"/>
        </w:rPr>
        <w:t>определяют порядок и</w:t>
      </w:r>
      <w:r w:rsidR="00237D7A" w:rsidRPr="008552A6">
        <w:rPr>
          <w:rFonts w:ascii="Times New Roman" w:hAnsi="Times New Roman"/>
          <w:sz w:val="28"/>
          <w:szCs w:val="28"/>
        </w:rPr>
        <w:t xml:space="preserve"> условия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3D35FE" w:rsidRPr="008552A6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 w:rsidRPr="008552A6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8552A6">
        <w:rPr>
          <w:rFonts w:ascii="Times New Roman" w:hAnsi="Times New Roman"/>
          <w:sz w:val="28"/>
          <w:szCs w:val="28"/>
        </w:rPr>
        <w:t>бесплатного питания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7B3C68" w:rsidRPr="008552A6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8552A6">
        <w:rPr>
          <w:rFonts w:ascii="Times New Roman" w:hAnsi="Times New Roman"/>
          <w:sz w:val="28"/>
          <w:szCs w:val="28"/>
        </w:rPr>
        <w:t xml:space="preserve">детям-сиротам и детям, оставшимся без попечения родителей, </w:t>
      </w:r>
      <w:r w:rsidR="00A10F64" w:rsidRPr="008552A6">
        <w:rPr>
          <w:rFonts w:ascii="Times New Roman" w:hAnsi="Times New Roman"/>
          <w:sz w:val="28"/>
          <w:szCs w:val="28"/>
        </w:rPr>
        <w:t>лицам</w:t>
      </w:r>
      <w:r w:rsidR="003D35FE" w:rsidRPr="008552A6">
        <w:rPr>
          <w:rFonts w:ascii="Times New Roman" w:hAnsi="Times New Roman"/>
          <w:sz w:val="28"/>
          <w:szCs w:val="28"/>
        </w:rPr>
        <w:t xml:space="preserve"> из их числа, </w:t>
      </w:r>
      <w:r w:rsidR="00A10F64" w:rsidRPr="008552A6">
        <w:rPr>
          <w:rFonts w:ascii="Times New Roman" w:hAnsi="Times New Roman"/>
          <w:sz w:val="28"/>
          <w:szCs w:val="28"/>
        </w:rPr>
        <w:t>лицам,</w:t>
      </w:r>
      <w:r w:rsidR="005962DC" w:rsidRPr="008552A6">
        <w:rPr>
          <w:rFonts w:ascii="Times New Roman" w:hAnsi="Times New Roman"/>
          <w:sz w:val="28"/>
          <w:szCs w:val="28"/>
        </w:rPr>
        <w:t xml:space="preserve"> потерявши</w:t>
      </w:r>
      <w:r w:rsidR="00A10F64" w:rsidRPr="008552A6">
        <w:rPr>
          <w:rFonts w:ascii="Times New Roman" w:hAnsi="Times New Roman"/>
          <w:sz w:val="28"/>
          <w:szCs w:val="28"/>
        </w:rPr>
        <w:t>м</w:t>
      </w:r>
      <w:r w:rsidR="005962DC" w:rsidRPr="008552A6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 w:rsidRPr="008552A6">
        <w:rPr>
          <w:rFonts w:ascii="Times New Roman" w:hAnsi="Times New Roman"/>
          <w:sz w:val="28"/>
          <w:szCs w:val="28"/>
        </w:rPr>
        <w:t xml:space="preserve">, </w:t>
      </w:r>
      <w:r w:rsidR="007C735E" w:rsidRPr="008552A6">
        <w:rPr>
          <w:rFonts w:ascii="Times New Roman" w:hAnsi="Times New Roman"/>
          <w:sz w:val="28"/>
          <w:szCs w:val="28"/>
        </w:rPr>
        <w:t xml:space="preserve">лишь </w:t>
      </w:r>
      <w:r w:rsidR="00A10F64" w:rsidRPr="008552A6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8552A6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 w:rsidRPr="008552A6">
        <w:rPr>
          <w:rFonts w:ascii="Times New Roman" w:hAnsi="Times New Roman"/>
          <w:sz w:val="28"/>
          <w:szCs w:val="28"/>
        </w:rPr>
        <w:t xml:space="preserve">, постановлением Правительства Республики Северная Осетия-Алания от 8 августа 2014  </w:t>
      </w:r>
      <w:r w:rsidR="007B3C68" w:rsidRPr="008552A6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</w:t>
      </w:r>
      <w:r w:rsidR="008552A6" w:rsidRPr="00D3137C">
        <w:rPr>
          <w:rFonts w:ascii="Times New Roman" w:hAnsi="Times New Roman"/>
          <w:sz w:val="28"/>
          <w:szCs w:val="28"/>
        </w:rPr>
        <w:t xml:space="preserve">муниципального образования Пригородный район </w:t>
      </w:r>
      <w:r w:rsidR="00ED3925" w:rsidRPr="00D3137C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AF7D28" w:rsidRPr="00D3137C">
        <w:rPr>
          <w:rFonts w:ascii="Times New Roman" w:hAnsi="Times New Roman"/>
          <w:sz w:val="28"/>
          <w:szCs w:val="28"/>
        </w:rPr>
        <w:t xml:space="preserve">устанавливаются </w:t>
      </w:r>
      <w:r w:rsidR="00D3137C" w:rsidRPr="00D3137C">
        <w:rPr>
          <w:rFonts w:ascii="Times New Roman" w:hAnsi="Times New Roman"/>
          <w:sz w:val="28"/>
          <w:szCs w:val="28"/>
        </w:rPr>
        <w:t>нормативно – правовым документом Учредителя.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 xml:space="preserve">принимается образовательной организацией на основании заявления </w:t>
      </w:r>
      <w:r w:rsidR="009B75EE">
        <w:rPr>
          <w:rFonts w:ascii="Times New Roman" w:hAnsi="Times New Roman"/>
          <w:sz w:val="28"/>
          <w:szCs w:val="28"/>
        </w:rPr>
        <w:t xml:space="preserve">родителя или его законного представителя </w:t>
      </w:r>
      <w:r w:rsidRPr="005B5F6D">
        <w:rPr>
          <w:rFonts w:ascii="Times New Roman" w:hAnsi="Times New Roman"/>
          <w:sz w:val="28"/>
          <w:szCs w:val="28"/>
        </w:rPr>
        <w:t>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9B75EE">
        <w:rPr>
          <w:rFonts w:ascii="Times New Roman" w:hAnsi="Times New Roman"/>
          <w:sz w:val="28"/>
          <w:szCs w:val="28"/>
        </w:rPr>
        <w:t xml:space="preserve"> и </w:t>
      </w:r>
      <w:r w:rsidR="00DF0C40" w:rsidRPr="005B5F6D">
        <w:rPr>
          <w:rFonts w:ascii="Times New Roman" w:hAnsi="Times New Roman"/>
          <w:sz w:val="28"/>
          <w:szCs w:val="28"/>
        </w:rPr>
        <w:t xml:space="preserve">для обучающихся с ограниченными возможностями здоровья, 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>заявителем</w:t>
      </w:r>
      <w:r w:rsidR="009B75EE">
        <w:rPr>
          <w:rFonts w:ascii="Times New Roman" w:hAnsi="Times New Roman"/>
          <w:sz w:val="28"/>
          <w:szCs w:val="28"/>
        </w:rPr>
        <w:t xml:space="preserve"> или его законн</w:t>
      </w:r>
      <w:r w:rsidR="00864507">
        <w:rPr>
          <w:rFonts w:ascii="Times New Roman" w:hAnsi="Times New Roman"/>
          <w:sz w:val="28"/>
          <w:szCs w:val="28"/>
        </w:rPr>
        <w:t xml:space="preserve">ым </w:t>
      </w:r>
      <w:r w:rsidR="009B75EE">
        <w:rPr>
          <w:rFonts w:ascii="Times New Roman" w:hAnsi="Times New Roman"/>
          <w:sz w:val="28"/>
          <w:szCs w:val="28"/>
        </w:rPr>
        <w:t>представител</w:t>
      </w:r>
      <w:r w:rsidR="00864507">
        <w:rPr>
          <w:rFonts w:ascii="Times New Roman" w:hAnsi="Times New Roman"/>
          <w:sz w:val="28"/>
          <w:szCs w:val="28"/>
        </w:rPr>
        <w:t>ем</w:t>
      </w:r>
      <w:r w:rsidR="003F497E" w:rsidRPr="000C2693">
        <w:rPr>
          <w:rFonts w:ascii="Times New Roman" w:hAnsi="Times New Roman"/>
          <w:sz w:val="28"/>
          <w:szCs w:val="28"/>
        </w:rPr>
        <w:t xml:space="preserve">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 xml:space="preserve">одного или нескольких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>Об утверждении перечня заболеваний, наличие которых дает право на обучение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признании родителей недееспособными</w:t>
      </w:r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 xml:space="preserve">в местах содержания под </w:t>
      </w:r>
      <w:r w:rsidR="000D5EAB" w:rsidRPr="005B5F6D">
        <w:rPr>
          <w:rFonts w:ascii="Times New Roman" w:hAnsi="Times New Roman"/>
          <w:sz w:val="28"/>
          <w:szCs w:val="28"/>
        </w:rPr>
        <w:t>стражей,</w:t>
      </w:r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D3137C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7C">
        <w:rPr>
          <w:rFonts w:ascii="Times New Roman" w:hAnsi="Times New Roman"/>
          <w:sz w:val="28"/>
          <w:szCs w:val="28"/>
        </w:rPr>
        <w:t>2.3.3. Д</w:t>
      </w:r>
      <w:r w:rsidR="00816FF0" w:rsidRPr="00D3137C">
        <w:rPr>
          <w:rFonts w:ascii="Times New Roman" w:hAnsi="Times New Roman"/>
          <w:sz w:val="28"/>
          <w:szCs w:val="28"/>
        </w:rPr>
        <w:t>ля обучающихся –</w:t>
      </w:r>
      <w:r w:rsidR="00A82579" w:rsidRPr="00D3137C">
        <w:rPr>
          <w:rFonts w:ascii="Times New Roman" w:hAnsi="Times New Roman"/>
          <w:sz w:val="28"/>
          <w:szCs w:val="28"/>
        </w:rPr>
        <w:t xml:space="preserve"> лиц</w:t>
      </w:r>
      <w:r w:rsidR="00816FF0" w:rsidRPr="00D3137C">
        <w:rPr>
          <w:rFonts w:ascii="Times New Roman" w:hAnsi="Times New Roman"/>
          <w:sz w:val="28"/>
          <w:szCs w:val="28"/>
        </w:rPr>
        <w:t>, потерявши</w:t>
      </w:r>
      <w:r w:rsidR="00A82579" w:rsidRPr="00D3137C">
        <w:rPr>
          <w:rFonts w:ascii="Times New Roman" w:hAnsi="Times New Roman"/>
          <w:sz w:val="28"/>
          <w:szCs w:val="28"/>
        </w:rPr>
        <w:t>х</w:t>
      </w:r>
      <w:r w:rsidR="00816FF0" w:rsidRPr="00D3137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D3137C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D3137C">
        <w:rPr>
          <w:rFonts w:ascii="Times New Roman" w:hAnsi="Times New Roman"/>
          <w:sz w:val="28"/>
          <w:szCs w:val="28"/>
        </w:rPr>
        <w:t>свидетельство</w:t>
      </w:r>
      <w:r w:rsidR="00785499" w:rsidRPr="00D3137C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D3137C">
        <w:rPr>
          <w:rFonts w:ascii="Times New Roman" w:hAnsi="Times New Roman"/>
          <w:sz w:val="28"/>
          <w:szCs w:val="28"/>
        </w:rPr>
        <w:t xml:space="preserve"> о смерти еди</w:t>
      </w:r>
      <w:r w:rsidR="005A6A54" w:rsidRPr="00D3137C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>ля обучающихся</w:t>
      </w:r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 xml:space="preserve">спублики </w:t>
      </w:r>
      <w:r w:rsidR="00C61165">
        <w:rPr>
          <w:rFonts w:ascii="Times New Roman" w:hAnsi="Times New Roman"/>
          <w:sz w:val="28"/>
          <w:szCs w:val="28"/>
        </w:rPr>
        <w:lastRenderedPageBreak/>
        <w:t>Северная Осетия-Алания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CA5B0D" w:rsidRDefault="00535FDF" w:rsidP="00CA5B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порядке малоимущей.</w:t>
      </w:r>
    </w:p>
    <w:p w:rsidR="00CA5B0D" w:rsidRDefault="00CA5B0D" w:rsidP="00CA5B0D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</w:t>
      </w:r>
      <w:r w:rsidRPr="00CA5B0D">
        <w:rPr>
          <w:rFonts w:ascii="Times New Roman" w:hAnsi="Times New Roman"/>
          <w:spacing w:val="-1"/>
          <w:sz w:val="28"/>
          <w:szCs w:val="28"/>
        </w:rPr>
        <w:t>Для обучающихся из семей, в которых родители (родитель) проходят (проходили) военную службу по частичной мобилизации в Вооруженных Силах Российской Федерации, - справка о прохождении военной службы по частичной мобилизации в Вооруженных Силах Российской Федерации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044D26" w:rsidRPr="00044D26" w:rsidRDefault="00044D26" w:rsidP="00CA5B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D26">
        <w:rPr>
          <w:rFonts w:ascii="Times New Roman" w:hAnsi="Times New Roman"/>
          <w:b/>
          <w:spacing w:val="-1"/>
          <w:sz w:val="28"/>
          <w:szCs w:val="28"/>
        </w:rPr>
        <w:t>(п. 2.3.6. введен Постановлением АМС МО Пригородный район от 11.04.2023 № 134).</w:t>
      </w:r>
    </w:p>
    <w:p w:rsidR="00CA5B0D" w:rsidRDefault="00CA5B0D" w:rsidP="00CA5B0D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5B0D">
        <w:rPr>
          <w:rFonts w:ascii="Times New Roman" w:hAnsi="Times New Roman"/>
          <w:spacing w:val="-1"/>
          <w:sz w:val="28"/>
          <w:szCs w:val="28"/>
        </w:rPr>
        <w:t>2.3.7. Для обучающихся из семей военнослужащих Российской Федерации, погибших в ходе выполнения специальных задач, боевых действий, специальных военных операций – справка о смерти военнослужащего вследствие увечья (ранения, травмы, контузии), заболевания, полученных при исполне</w:t>
      </w:r>
      <w:r>
        <w:rPr>
          <w:rFonts w:ascii="Times New Roman" w:hAnsi="Times New Roman"/>
          <w:spacing w:val="-1"/>
          <w:sz w:val="28"/>
          <w:szCs w:val="28"/>
        </w:rPr>
        <w:t>нии обязанностей военной службы</w:t>
      </w:r>
      <w:r w:rsidRPr="00CA5B0D">
        <w:rPr>
          <w:rFonts w:ascii="Times New Roman" w:hAnsi="Times New Roman"/>
          <w:spacing w:val="-1"/>
          <w:sz w:val="28"/>
          <w:szCs w:val="28"/>
        </w:rPr>
        <w:t>.</w:t>
      </w:r>
    </w:p>
    <w:p w:rsidR="00CA5B0D" w:rsidRPr="00044D26" w:rsidRDefault="00044D26" w:rsidP="00044D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D26">
        <w:rPr>
          <w:rFonts w:ascii="Times New Roman" w:hAnsi="Times New Roman"/>
          <w:b/>
          <w:spacing w:val="-1"/>
          <w:sz w:val="28"/>
          <w:szCs w:val="28"/>
        </w:rPr>
        <w:t>(п. 2.3.7. введен Постановлением АМС МО Пригородный район от 11.04.2023 № 134).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 представителем) обучающегося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</w:t>
      </w:r>
      <w:r w:rsidRPr="005B5F6D">
        <w:rPr>
          <w:rFonts w:ascii="Times New Roman" w:hAnsi="Times New Roman"/>
          <w:sz w:val="28"/>
          <w:szCs w:val="28"/>
        </w:rPr>
        <w:lastRenderedPageBreak/>
        <w:t xml:space="preserve">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правоподтверждающих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CA5B0D">
        <w:rPr>
          <w:rFonts w:ascii="Times New Roman" w:hAnsi="Times New Roman"/>
          <w:sz w:val="28"/>
          <w:szCs w:val="28"/>
        </w:rPr>
        <w:t>ходатайстве</w:t>
      </w:r>
      <w:r w:rsidRPr="00CA5B0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>обучающегося можно отнести к категории обучающихся,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предоставить обучающемуся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>. Основанием для отказа в предоставлении бесплатного питания обучающемуся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>. Решение образовательной организации о предоставлении бесплатного питания 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образовательной организации об отказе в предоставлении обучающемуся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>. Контроль за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Бесплатное питание предоставляется обучающемуся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</w:p>
    <w:p w:rsidR="00834082" w:rsidRPr="00C05746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05746">
        <w:rPr>
          <w:rFonts w:ascii="Times New Roman" w:hAnsi="Times New Roman"/>
          <w:color w:val="FF0000"/>
          <w:sz w:val="28"/>
          <w:szCs w:val="28"/>
        </w:rPr>
        <w:t xml:space="preserve">Состав </w:t>
      </w:r>
      <w:r w:rsidR="00E21F5F" w:rsidRPr="00C05746">
        <w:rPr>
          <w:rFonts w:ascii="Times New Roman" w:hAnsi="Times New Roman"/>
          <w:color w:val="FF0000"/>
          <w:sz w:val="28"/>
          <w:szCs w:val="28"/>
        </w:rPr>
        <w:t xml:space="preserve">и структура </w:t>
      </w:r>
      <w:r w:rsidR="001E30FB" w:rsidRPr="00C05746">
        <w:rPr>
          <w:rFonts w:ascii="Times New Roman" w:hAnsi="Times New Roman"/>
          <w:color w:val="FF0000"/>
          <w:sz w:val="28"/>
          <w:szCs w:val="28"/>
        </w:rPr>
        <w:t>рационов</w:t>
      </w:r>
      <w:r w:rsidR="000D5EAB" w:rsidRPr="00C057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6ED9" w:rsidRPr="00C05746">
        <w:rPr>
          <w:rFonts w:ascii="Times New Roman" w:hAnsi="Times New Roman"/>
          <w:color w:val="FF0000"/>
          <w:sz w:val="28"/>
          <w:szCs w:val="28"/>
        </w:rPr>
        <w:t xml:space="preserve">питания в образовательной организации </w:t>
      </w:r>
      <w:r w:rsidRPr="00C05746">
        <w:rPr>
          <w:rFonts w:ascii="Times New Roman" w:hAnsi="Times New Roman"/>
          <w:color w:val="FF0000"/>
          <w:sz w:val="28"/>
          <w:szCs w:val="28"/>
        </w:rPr>
        <w:t>определя</w:t>
      </w:r>
      <w:r w:rsidR="007D46B8" w:rsidRPr="00C05746">
        <w:rPr>
          <w:rFonts w:ascii="Times New Roman" w:hAnsi="Times New Roman"/>
          <w:color w:val="FF0000"/>
          <w:sz w:val="28"/>
          <w:szCs w:val="28"/>
        </w:rPr>
        <w:t>ю</w:t>
      </w:r>
      <w:r w:rsidRPr="00C05746">
        <w:rPr>
          <w:rFonts w:ascii="Times New Roman" w:hAnsi="Times New Roman"/>
          <w:color w:val="FF0000"/>
          <w:sz w:val="28"/>
          <w:szCs w:val="28"/>
        </w:rPr>
        <w:t xml:space="preserve">тся </w:t>
      </w:r>
      <w:r w:rsidR="00C038FA" w:rsidRPr="00C05746">
        <w:rPr>
          <w:rFonts w:ascii="Times New Roman" w:hAnsi="Times New Roman"/>
          <w:color w:val="FF0000"/>
          <w:sz w:val="28"/>
          <w:szCs w:val="28"/>
        </w:rPr>
        <w:t>единым меню, разработанным на основании санитарно-эпидемиологических требований учредителем образовательной организации и согласованн</w:t>
      </w:r>
      <w:r w:rsidR="00654A10" w:rsidRPr="00C05746">
        <w:rPr>
          <w:rFonts w:ascii="Times New Roman" w:hAnsi="Times New Roman"/>
          <w:color w:val="FF0000"/>
          <w:sz w:val="28"/>
          <w:szCs w:val="28"/>
        </w:rPr>
        <w:t>ым</w:t>
      </w:r>
      <w:r w:rsidR="00C038FA" w:rsidRPr="00C05746">
        <w:rPr>
          <w:rFonts w:ascii="Times New Roman" w:hAnsi="Times New Roman"/>
          <w:color w:val="FF0000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>хвата обучающихся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Организатор питания ведет ежедневный учет количества фактически полученного обучающимися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 xml:space="preserve">наборами пищевых </w:t>
      </w:r>
      <w:r w:rsidR="0034308D" w:rsidRPr="005B5F6D">
        <w:rPr>
          <w:rFonts w:ascii="Times New Roman" w:hAnsi="Times New Roman"/>
          <w:sz w:val="28"/>
          <w:szCs w:val="28"/>
        </w:rPr>
        <w:lastRenderedPageBreak/>
        <w:t>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r w:rsidR="004A226F" w:rsidRPr="005B5F6D">
        <w:rPr>
          <w:rFonts w:ascii="Times New Roman" w:hAnsi="Times New Roman"/>
          <w:sz w:val="28"/>
          <w:szCs w:val="28"/>
        </w:rPr>
        <w:t>.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обучающимся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3949C6" w:rsidRDefault="006032E9" w:rsidP="00394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A8737E" w:rsidRPr="005B5F6D" w:rsidRDefault="005B2582" w:rsidP="00394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3949C6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>введения в Республике</w:t>
      </w:r>
      <w:r w:rsidR="003949C6">
        <w:rPr>
          <w:rFonts w:ascii="Times New Roman" w:hAnsi="Times New Roman"/>
          <w:sz w:val="28"/>
          <w:szCs w:val="28"/>
        </w:rPr>
        <w:t xml:space="preserve"> </w:t>
      </w:r>
      <w:r w:rsidR="00715F12" w:rsidRPr="005B5F6D">
        <w:rPr>
          <w:rFonts w:ascii="Times New Roman" w:hAnsi="Times New Roman"/>
          <w:sz w:val="28"/>
          <w:szCs w:val="28"/>
        </w:rPr>
        <w:t xml:space="preserve">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>4. Финансирование расходов на предоставление  бесплатного питания обучающимся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</w:t>
      </w:r>
      <w:r w:rsidR="003949C6">
        <w:rPr>
          <w:sz w:val="28"/>
          <w:szCs w:val="28"/>
        </w:rPr>
        <w:t>муниципального</w:t>
      </w:r>
      <w:r w:rsidRPr="00083D71">
        <w:rPr>
          <w:sz w:val="28"/>
          <w:szCs w:val="28"/>
        </w:rPr>
        <w:t xml:space="preserve"> бюджета </w:t>
      </w:r>
      <w:r w:rsidR="003949C6">
        <w:rPr>
          <w:sz w:val="28"/>
          <w:szCs w:val="28"/>
        </w:rPr>
        <w:t xml:space="preserve">муниципального образования Пригородный район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r>
        <w:rPr>
          <w:sz w:val="28"/>
          <w:szCs w:val="28"/>
        </w:rPr>
        <w:t>обучающимся</w:t>
      </w:r>
      <w:r w:rsidR="003949C6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3949C6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</w:t>
      </w:r>
      <w:r w:rsidR="003949C6">
        <w:rPr>
          <w:sz w:val="28"/>
          <w:szCs w:val="28"/>
        </w:rPr>
        <w:t>муниципальном</w:t>
      </w:r>
      <w:r w:rsidRPr="00E4492F">
        <w:rPr>
          <w:sz w:val="28"/>
          <w:szCs w:val="28"/>
        </w:rPr>
        <w:t xml:space="preserve"> бюджете </w:t>
      </w:r>
      <w:r w:rsidR="003949C6">
        <w:rPr>
          <w:sz w:val="28"/>
          <w:szCs w:val="28"/>
        </w:rPr>
        <w:t xml:space="preserve">муниципального образования Пригородный район </w:t>
      </w:r>
      <w:r w:rsidRPr="00E4492F">
        <w:rPr>
          <w:sz w:val="28"/>
          <w:szCs w:val="28"/>
        </w:rPr>
        <w:t>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3949C6">
        <w:rPr>
          <w:rFonts w:ascii="Times New Roman" w:hAnsi="Times New Roman"/>
          <w:sz w:val="28"/>
          <w:szCs w:val="28"/>
        </w:rPr>
        <w:t xml:space="preserve">. </w:t>
      </w:r>
      <w:r w:rsidR="009C3461" w:rsidRPr="003949C6">
        <w:rPr>
          <w:rFonts w:ascii="Times New Roman" w:hAnsi="Times New Roman"/>
          <w:sz w:val="28"/>
          <w:szCs w:val="28"/>
        </w:rPr>
        <w:t xml:space="preserve">Объем финансирования расходов </w:t>
      </w:r>
      <w:r w:rsidR="003949C6" w:rsidRPr="003949C6">
        <w:rPr>
          <w:rFonts w:ascii="Times New Roman" w:hAnsi="Times New Roman"/>
          <w:sz w:val="28"/>
          <w:szCs w:val="28"/>
        </w:rPr>
        <w:t>муниципально</w:t>
      </w:r>
      <w:r w:rsidR="003949C6">
        <w:rPr>
          <w:rFonts w:ascii="Times New Roman" w:hAnsi="Times New Roman"/>
          <w:sz w:val="28"/>
          <w:szCs w:val="28"/>
        </w:rPr>
        <w:t>го</w:t>
      </w:r>
      <w:r w:rsidR="003949C6" w:rsidRPr="003949C6">
        <w:rPr>
          <w:rFonts w:ascii="Times New Roman" w:hAnsi="Times New Roman"/>
          <w:sz w:val="28"/>
          <w:szCs w:val="28"/>
        </w:rPr>
        <w:t xml:space="preserve"> бюджет</w:t>
      </w:r>
      <w:r w:rsidR="003949C6">
        <w:rPr>
          <w:rFonts w:ascii="Times New Roman" w:hAnsi="Times New Roman"/>
          <w:sz w:val="28"/>
          <w:szCs w:val="28"/>
        </w:rPr>
        <w:t>а</w:t>
      </w:r>
      <w:r w:rsidR="003949C6" w:rsidRPr="003949C6">
        <w:rPr>
          <w:rFonts w:ascii="Times New Roman" w:hAnsi="Times New Roman"/>
          <w:sz w:val="28"/>
          <w:szCs w:val="28"/>
        </w:rPr>
        <w:t xml:space="preserve"> муниципального образования Пригородный район </w:t>
      </w:r>
      <w:r w:rsidR="009C3461" w:rsidRPr="003949C6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3949C6">
        <w:rPr>
          <w:rFonts w:ascii="Times New Roman" w:hAnsi="Times New Roman"/>
          <w:sz w:val="28"/>
          <w:szCs w:val="28"/>
        </w:rPr>
        <w:t>бесплатного питания обучающимся в образовательных организациях формируется</w:t>
      </w:r>
      <w:r w:rsidR="003949C6">
        <w:rPr>
          <w:rFonts w:ascii="Times New Roman" w:hAnsi="Times New Roman"/>
          <w:sz w:val="28"/>
          <w:szCs w:val="28"/>
        </w:rPr>
        <w:t xml:space="preserve"> </w:t>
      </w:r>
      <w:r w:rsidR="00DC0312" w:rsidRPr="003949C6">
        <w:rPr>
          <w:rFonts w:ascii="Times New Roman" w:hAnsi="Times New Roman"/>
          <w:sz w:val="28"/>
          <w:szCs w:val="28"/>
        </w:rPr>
        <w:t>органом исполнительной власти, осуществляющим</w:t>
      </w:r>
      <w:r w:rsidR="00DC0312">
        <w:rPr>
          <w:rFonts w:ascii="Times New Roman" w:hAnsi="Times New Roman"/>
          <w:sz w:val="28"/>
          <w:szCs w:val="28"/>
        </w:rPr>
        <w:t xml:space="preserve">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>бесплатного питания обучающимся.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 xml:space="preserve">фактически сложившейся стоимости </w:t>
      </w:r>
      <w:r w:rsidRPr="000C2693">
        <w:rPr>
          <w:rFonts w:ascii="Times New Roman" w:hAnsi="Times New Roman"/>
          <w:sz w:val="28"/>
          <w:szCs w:val="28"/>
        </w:rPr>
        <w:lastRenderedPageBreak/>
        <w:t>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за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D3137C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3949C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3949C6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</w:t>
            </w:r>
            <w:r w:rsidR="003949C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бюджетных 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949C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муниципального образования Пригородный район 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>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обучающемуся: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3949C6" w:rsidP="00CD37F6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бюджетных 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Пригородный район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обучающемуся: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рождения: ________</w:t>
      </w:r>
      <w:r w:rsidR="003949C6">
        <w:rPr>
          <w:rFonts w:ascii="Times New Roman" w:hAnsi="Times New Roman" w:cs="Times New Roman"/>
          <w:sz w:val="28"/>
          <w:szCs w:val="28"/>
        </w:rPr>
        <w:t>___</w:t>
      </w:r>
      <w:r w:rsidRPr="001D51E1">
        <w:rPr>
          <w:rFonts w:ascii="Times New Roman" w:hAnsi="Times New Roman" w:cs="Times New Roman"/>
          <w:sz w:val="28"/>
          <w:szCs w:val="28"/>
        </w:rPr>
        <w:t>__, класс (группа): _____</w:t>
      </w:r>
      <w:r w:rsidR="003949C6">
        <w:rPr>
          <w:rFonts w:ascii="Times New Roman" w:hAnsi="Times New Roman" w:cs="Times New Roman"/>
          <w:sz w:val="28"/>
          <w:szCs w:val="28"/>
        </w:rPr>
        <w:t>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r w:rsidR="003D17FC">
        <w:rPr>
          <w:rFonts w:ascii="Times New Roman" w:hAnsi="Times New Roman" w:cs="Times New Roman"/>
          <w:sz w:val="28"/>
          <w:szCs w:val="28"/>
        </w:rPr>
        <w:t xml:space="preserve"> </w:t>
      </w:r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3949C6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19" w:rsidRDefault="00D15C19" w:rsidP="00236626">
      <w:pPr>
        <w:spacing w:after="0" w:line="240" w:lineRule="auto"/>
      </w:pPr>
      <w:r>
        <w:separator/>
      </w:r>
    </w:p>
  </w:endnote>
  <w:endnote w:type="continuationSeparator" w:id="1">
    <w:p w:rsidR="00D15C19" w:rsidRDefault="00D15C19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19" w:rsidRDefault="00D15C19" w:rsidP="00236626">
      <w:pPr>
        <w:spacing w:after="0" w:line="240" w:lineRule="auto"/>
      </w:pPr>
      <w:r>
        <w:separator/>
      </w:r>
    </w:p>
  </w:footnote>
  <w:footnote w:type="continuationSeparator" w:id="1">
    <w:p w:rsidR="00D15C19" w:rsidRDefault="00D15C19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AB1F7F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044D26">
          <w:rPr>
            <w:noProof/>
          </w:rPr>
          <w:t>5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30DD9"/>
    <w:rsid w:val="000014B0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44D26"/>
    <w:rsid w:val="000637B4"/>
    <w:rsid w:val="0007189B"/>
    <w:rsid w:val="000872F3"/>
    <w:rsid w:val="000A1375"/>
    <w:rsid w:val="000A56FA"/>
    <w:rsid w:val="000B0BDF"/>
    <w:rsid w:val="000C2693"/>
    <w:rsid w:val="000D455F"/>
    <w:rsid w:val="000D5EAB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0842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155CF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2F48E3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3185"/>
    <w:rsid w:val="003949C6"/>
    <w:rsid w:val="00396D08"/>
    <w:rsid w:val="003B3A0A"/>
    <w:rsid w:val="003C3F2F"/>
    <w:rsid w:val="003D0888"/>
    <w:rsid w:val="003D17FC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8686E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03B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52A6"/>
    <w:rsid w:val="00857C8E"/>
    <w:rsid w:val="00864507"/>
    <w:rsid w:val="00864D6F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96E02"/>
    <w:rsid w:val="009A034E"/>
    <w:rsid w:val="009A3D9D"/>
    <w:rsid w:val="009B2663"/>
    <w:rsid w:val="009B7104"/>
    <w:rsid w:val="009B75EE"/>
    <w:rsid w:val="009B7F75"/>
    <w:rsid w:val="009C1730"/>
    <w:rsid w:val="009C3461"/>
    <w:rsid w:val="009C52E2"/>
    <w:rsid w:val="009C53DD"/>
    <w:rsid w:val="009C57D9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478EF"/>
    <w:rsid w:val="00A5441B"/>
    <w:rsid w:val="00A62422"/>
    <w:rsid w:val="00A75CD9"/>
    <w:rsid w:val="00A75DCC"/>
    <w:rsid w:val="00A82579"/>
    <w:rsid w:val="00A86836"/>
    <w:rsid w:val="00A8737E"/>
    <w:rsid w:val="00AA1DCA"/>
    <w:rsid w:val="00AA47EB"/>
    <w:rsid w:val="00AA5987"/>
    <w:rsid w:val="00AB1F7F"/>
    <w:rsid w:val="00AB30B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927D4"/>
    <w:rsid w:val="00B9623D"/>
    <w:rsid w:val="00BA01A9"/>
    <w:rsid w:val="00BA0697"/>
    <w:rsid w:val="00BA11B2"/>
    <w:rsid w:val="00BA214E"/>
    <w:rsid w:val="00BA67E1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5746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A5B0D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E7DC8"/>
    <w:rsid w:val="00CF36E3"/>
    <w:rsid w:val="00D0336D"/>
    <w:rsid w:val="00D03B18"/>
    <w:rsid w:val="00D05F89"/>
    <w:rsid w:val="00D075C4"/>
    <w:rsid w:val="00D15C19"/>
    <w:rsid w:val="00D20018"/>
    <w:rsid w:val="00D24A98"/>
    <w:rsid w:val="00D27CFA"/>
    <w:rsid w:val="00D3137C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93236"/>
    <w:rsid w:val="00E94F89"/>
    <w:rsid w:val="00EA78C9"/>
    <w:rsid w:val="00EC4DA0"/>
    <w:rsid w:val="00EC5480"/>
    <w:rsid w:val="00ED0849"/>
    <w:rsid w:val="00ED3925"/>
    <w:rsid w:val="00ED5E69"/>
    <w:rsid w:val="00EE7EB8"/>
    <w:rsid w:val="00EF27B4"/>
    <w:rsid w:val="00F133BA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3E2F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B9F6-C3ED-429A-9954-75F8F3DB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53</cp:revision>
  <cp:lastPrinted>2020-09-04T12:17:00Z</cp:lastPrinted>
  <dcterms:created xsi:type="dcterms:W3CDTF">2020-08-18T12:20:00Z</dcterms:created>
  <dcterms:modified xsi:type="dcterms:W3CDTF">2023-04-17T06:46:00Z</dcterms:modified>
</cp:coreProperties>
</file>