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Theme="minorHAnsi" w:hAnsiTheme="minorHAnsi"/>
          <w:color w:val="000000" w:themeColor="text1"/>
        </w:rPr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74820" cy="493111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8051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16199969" flipH="0" flipV="0">
                          <a:off x="0" y="0"/>
                          <a:ext cx="6574819" cy="4931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7.7pt;height:388.3pt;mso-wrap-distance-left:0.0pt;mso-wrap-distance-top:0.0pt;mso-wrap-distance-right:0.0pt;mso-wrap-distance-bottom:0.0pt;rotation:269;" stroked="false">
                <v:path textboxrect="0,0,0,0"/>
                <v:imagedata r:id="rId8" o:title=""/>
              </v:shape>
            </w:pict>
          </mc:Fallback>
        </mc:AlternateContent>
      </w:r>
      <w:r>
        <w:rPr>
          <w:highlight w:val="none"/>
        </w:rPr>
      </w:r>
    </w:p>
    <w:p>
      <w:pPr>
        <w:jc w:val="left"/>
        <w:rPr>
          <w:rFonts w:asciiTheme="minorHAnsi" w:hAnsiTheme="minorHAnsi"/>
          <w:highlight w:val="none"/>
        </w:rPr>
      </w:pPr>
      <w:r>
        <w:rPr>
          <w:rFonts w:ascii="Baskerville Old Face" w:hAnsi="Baskerville Old Face"/>
          <w:color w:val="000000" w:themeColor="text1"/>
          <w:szCs w:val="28"/>
        </w:rPr>
        <w:t xml:space="preserve">1.</w:t>
      </w:r>
      <w:r>
        <w:rPr>
          <w:rFonts w:ascii="Baskerville Old Face" w:hAnsi="Baskerville Old Face"/>
          <w:b/>
          <w:color w:val="000000" w:themeColor="text1"/>
          <w:szCs w:val="28"/>
        </w:rPr>
        <w:t xml:space="preserve">20.09.2023</w:t>
      </w:r>
      <w:r>
        <w:rPr>
          <w:rFonts w:ascii="Cambria" w:hAnsi="Cambria" w:cs="Cambria"/>
          <w:b/>
          <w:color w:val="000000" w:themeColor="text1"/>
          <w:szCs w:val="28"/>
        </w:rPr>
        <w:t xml:space="preserve">г</w:t>
      </w:r>
      <w:r>
        <w:rPr>
          <w:rFonts w:ascii="Baskerville Old Face" w:hAnsi="Baskerville Old Face"/>
          <w:color w:val="000000" w:themeColor="text1"/>
          <w:szCs w:val="28"/>
        </w:rPr>
        <w:t xml:space="preserve">. </w:t>
      </w:r>
      <w:r>
        <w:rPr>
          <w:rFonts w:ascii="Baskerville Old Face" w:hAnsi="Baskerville Old Face"/>
          <w:color w:val="000000" w:themeColor="text1"/>
          <w:szCs w:val="28"/>
        </w:rPr>
        <w:t xml:space="preserve">-</w:t>
      </w:r>
      <w:r>
        <w:rPr>
          <w:rFonts w:ascii="Cambria" w:hAnsi="Cambria" w:cs="Cambria"/>
          <w:color w:val="000000" w:themeColor="text1"/>
          <w:szCs w:val="28"/>
        </w:rPr>
        <w:t xml:space="preserve">У</w:t>
      </w:r>
      <w:r>
        <w:rPr>
          <w:rFonts w:ascii="Cambria" w:hAnsi="Cambria" w:cs="Cambria"/>
          <w:color w:val="000000" w:themeColor="text1"/>
          <w:szCs w:val="28"/>
        </w:rPr>
        <w:t xml:space="preserve">рок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биологии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в</w:t>
      </w:r>
      <w:r>
        <w:rPr>
          <w:rFonts w:ascii="Baskerville Old Face" w:hAnsi="Baskerville Old Face"/>
          <w:color w:val="000000" w:themeColor="text1"/>
          <w:szCs w:val="28"/>
        </w:rPr>
        <w:t xml:space="preserve"> 8</w:t>
      </w:r>
      <w:r>
        <w:rPr>
          <w:rFonts w:ascii="Cambria" w:hAnsi="Cambria" w:cs="Cambria"/>
          <w:color w:val="000000" w:themeColor="text1"/>
          <w:szCs w:val="28"/>
        </w:rPr>
        <w:t xml:space="preserve">а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классе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провела</w:t>
      </w:r>
      <w:r>
        <w:rPr>
          <w:rFonts w:ascii="Baskerville Old Face" w:hAnsi="Baskerville Old Face"/>
          <w:color w:val="000000" w:themeColor="text1"/>
          <w:szCs w:val="28"/>
        </w:rPr>
        <w:t xml:space="preserve">  </w:t>
      </w:r>
      <w:r>
        <w:rPr>
          <w:rFonts w:ascii="Cambria" w:hAnsi="Cambria" w:cs="Cambria"/>
          <w:color w:val="000000" w:themeColor="text1"/>
          <w:szCs w:val="28"/>
        </w:rPr>
        <w:t xml:space="preserve">учитель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биологии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Маглучанц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Ж</w:t>
      </w:r>
      <w:r>
        <w:rPr>
          <w:rFonts w:ascii="Baskerville Old Face" w:hAnsi="Baskerville Old Face"/>
          <w:color w:val="000000" w:themeColor="text1"/>
          <w:szCs w:val="28"/>
        </w:rPr>
        <w:t xml:space="preserve">.</w:t>
      </w:r>
      <w:r>
        <w:rPr>
          <w:rFonts w:ascii="Cambria" w:hAnsi="Cambria" w:cs="Cambria"/>
          <w:color w:val="000000" w:themeColor="text1"/>
          <w:szCs w:val="28"/>
        </w:rPr>
        <w:t xml:space="preserve">А</w:t>
      </w:r>
      <w:r>
        <w:rPr>
          <w:rFonts w:ascii="Baskerville Old Face" w:hAnsi="Baskerville Old Face"/>
          <w:color w:val="000000" w:themeColor="text1"/>
          <w:szCs w:val="28"/>
        </w:rPr>
        <w:t xml:space="preserve">.,</w:t>
      </w:r>
      <w:r>
        <w:rPr>
          <w:rFonts w:ascii="Cambria" w:hAnsi="Cambria" w:cs="Cambria"/>
          <w:color w:val="000000" w:themeColor="text1"/>
          <w:szCs w:val="28"/>
        </w:rPr>
        <w:t xml:space="preserve">на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тему</w:t>
      </w:r>
      <w:r>
        <w:rPr>
          <w:rFonts w:ascii="Baskerville Old Face" w:hAnsi="Baskerville Old Face"/>
          <w:color w:val="000000" w:themeColor="text1"/>
          <w:szCs w:val="28"/>
        </w:rPr>
        <w:t xml:space="preserve"> : «</w:t>
      </w:r>
      <w:r>
        <w:rPr>
          <w:rFonts w:ascii="Cambria" w:hAnsi="Cambria" w:cs="Cambria"/>
          <w:color w:val="000000" w:themeColor="text1"/>
          <w:szCs w:val="28"/>
        </w:rPr>
        <w:t xml:space="preserve">Клетка</w:t>
      </w:r>
      <w:r>
        <w:rPr>
          <w:rFonts w:ascii="Baskerville Old Face" w:hAnsi="Baskerville Old Face"/>
          <w:color w:val="000000" w:themeColor="text1"/>
          <w:szCs w:val="28"/>
        </w:rPr>
        <w:t xml:space="preserve">: </w:t>
      </w:r>
      <w:r>
        <w:rPr>
          <w:rFonts w:ascii="Cambria" w:hAnsi="Cambria" w:cs="Cambria"/>
          <w:color w:val="000000" w:themeColor="text1"/>
          <w:szCs w:val="28"/>
        </w:rPr>
        <w:t xml:space="preserve">строение</w:t>
      </w:r>
      <w:r>
        <w:rPr>
          <w:rFonts w:ascii="Baskerville Old Face" w:hAnsi="Baskerville Old Face"/>
          <w:color w:val="000000" w:themeColor="text1"/>
          <w:szCs w:val="28"/>
        </w:rPr>
        <w:t xml:space="preserve">, </w:t>
      </w:r>
      <w:r>
        <w:rPr>
          <w:rFonts w:ascii="Cambria" w:hAnsi="Cambria" w:cs="Cambria"/>
          <w:color w:val="000000" w:themeColor="text1"/>
          <w:szCs w:val="28"/>
        </w:rPr>
        <w:t xml:space="preserve">химический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состав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и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Cs w:val="28"/>
        </w:rPr>
        <w:t xml:space="preserve">жизнедеятельность</w:t>
      </w:r>
      <w:r>
        <w:rPr>
          <w:rFonts w:asciiTheme="minorHAnsi" w:hAnsiTheme="minorHAnsi"/>
          <w:color w:val="000000" w:themeColor="text1"/>
          <w:szCs w:val="28"/>
        </w:rPr>
        <w:t xml:space="preserve">.</w:t>
      </w:r>
      <w:bookmarkStart w:id="0" w:name="_GoBack"/>
      <w:r/>
      <w:bookmarkEnd w:id="0"/>
      <w:r/>
      <w:r/>
    </w:p>
    <w:p>
      <w:r>
        <w:rPr>
          <w:rFonts w:ascii="Baskerville Old Face" w:hAnsi="Baskerville Old Face"/>
          <w:color w:val="000000" w:themeColor="text1"/>
          <w:szCs w:val="28"/>
        </w:rPr>
        <w:t xml:space="preserve">   </w:t>
      </w:r>
      <w:r>
        <w:rPr>
          <w:rFonts w:ascii="Cambria" w:hAnsi="Cambria"/>
          <w:color w:val="000000" w:themeColor="text1"/>
          <w:szCs w:val="28"/>
        </w:rPr>
        <w:t xml:space="preserve">Ребята  при помощи микроскопа «</w:t>
      </w:r>
      <w:r>
        <w:rPr>
          <w:rFonts w:ascii="Cambria" w:hAnsi="Cambria"/>
          <w:color w:val="000000" w:themeColor="text1"/>
          <w:szCs w:val="28"/>
        </w:rPr>
        <w:t xml:space="preserve">Зврика</w:t>
      </w:r>
      <w:r>
        <w:rPr>
          <w:rFonts w:ascii="Cambria" w:hAnsi="Cambria"/>
          <w:color w:val="000000" w:themeColor="text1"/>
          <w:szCs w:val="28"/>
        </w:rPr>
        <w:t xml:space="preserve">»</w:t>
      </w:r>
      <w:r>
        <w:rPr>
          <w:rFonts w:ascii="Baskerville Old Face" w:hAnsi="Baskerville Old Face"/>
          <w:color w:val="000000" w:themeColor="text1"/>
          <w:szCs w:val="28"/>
        </w:rPr>
        <w:t xml:space="preserve"> </w:t>
      </w:r>
      <w:r>
        <w:rPr>
          <w:color w:val="000000"/>
          <w:szCs w:val="28"/>
        </w:rPr>
        <w:t xml:space="preserve">Сравнили внешний вид и внутреннее строение растительной и животной </w:t>
      </w:r>
      <w:r>
        <w:rPr>
          <w:color w:val="000000"/>
          <w:szCs w:val="28"/>
        </w:rPr>
        <w:t xml:space="preserve">клетки</w:t>
      </w:r>
      <w:r>
        <w:rPr>
          <w:color w:val="000000"/>
          <w:szCs w:val="28"/>
        </w:rPr>
        <w:t xml:space="preserve">.и</w:t>
      </w:r>
      <w:r>
        <w:rPr>
          <w:color w:val="000000"/>
          <w:szCs w:val="28"/>
        </w:rPr>
        <w:t xml:space="preserve"> сделали выводы о сходстве и различии растительной и животной клетки.</w:t>
      </w:r>
      <w:r>
        <w:rPr>
          <w:color w:val="000000"/>
          <w:szCs w:val="28"/>
        </w:rP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Baskerville Old Face">
    <w:panose1 w:val="020206020805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</cp:revision>
  <dcterms:created xsi:type="dcterms:W3CDTF">2023-12-14T07:28:00Z</dcterms:created>
  <dcterms:modified xsi:type="dcterms:W3CDTF">2023-12-14T08:03:07Z</dcterms:modified>
</cp:coreProperties>
</file>