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F8" w:rsidRP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C2CF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2CF8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264D" w:rsidRPr="004A264D" w:rsidRDefault="00F306A6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41DD"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p w:rsidR="004A264D" w:rsidRPr="004A264D" w:rsidRDefault="004A264D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41DD">
        <w:rPr>
          <w:rFonts w:ascii="Times New Roman" w:eastAsia="Times New Roman" w:hAnsi="Times New Roman" w:cs="Times New Roman"/>
          <w:b/>
          <w:sz w:val="32"/>
          <w:szCs w:val="32"/>
        </w:rPr>
        <w:t>по формированию законопослушного поведения несовершеннолетних</w:t>
      </w:r>
      <w:r w:rsidR="00F306A6" w:rsidRPr="00F541DD">
        <w:rPr>
          <w:rFonts w:ascii="Times New Roman" w:eastAsia="Times New Roman" w:hAnsi="Times New Roman" w:cs="Times New Roman"/>
          <w:b/>
          <w:sz w:val="32"/>
          <w:szCs w:val="32"/>
        </w:rPr>
        <w:t xml:space="preserve"> в </w:t>
      </w:r>
      <w:r w:rsidR="0026352C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муниципальном бюджетном общеобразовательном учреждении «СОШ имени </w:t>
      </w:r>
      <w:proofErr w:type="spellStart"/>
      <w:r w:rsidR="0026352C">
        <w:rPr>
          <w:rFonts w:ascii="Times New Roman" w:eastAsia="Times New Roman" w:hAnsi="Times New Roman" w:cs="Times New Roman"/>
          <w:b/>
          <w:sz w:val="32"/>
          <w:szCs w:val="32"/>
        </w:rPr>
        <w:t>Джемалдина</w:t>
      </w:r>
      <w:proofErr w:type="spellEnd"/>
      <w:r w:rsidR="0026352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352C">
        <w:rPr>
          <w:rFonts w:ascii="Times New Roman" w:eastAsia="Times New Roman" w:hAnsi="Times New Roman" w:cs="Times New Roman"/>
          <w:b/>
          <w:sz w:val="32"/>
          <w:szCs w:val="32"/>
        </w:rPr>
        <w:t>Хамурзаевича</w:t>
      </w:r>
      <w:proofErr w:type="spellEnd"/>
      <w:r w:rsidR="0026352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352C">
        <w:rPr>
          <w:rFonts w:ascii="Times New Roman" w:eastAsia="Times New Roman" w:hAnsi="Times New Roman" w:cs="Times New Roman"/>
          <w:b/>
          <w:sz w:val="32"/>
          <w:szCs w:val="32"/>
        </w:rPr>
        <w:t>Яндиева</w:t>
      </w:r>
      <w:proofErr w:type="spellEnd"/>
      <w:r w:rsidR="0026352C">
        <w:rPr>
          <w:rFonts w:ascii="Times New Roman" w:eastAsia="Times New Roman" w:hAnsi="Times New Roman" w:cs="Times New Roman"/>
          <w:b/>
          <w:sz w:val="32"/>
          <w:szCs w:val="32"/>
        </w:rPr>
        <w:t xml:space="preserve"> с</w:t>
      </w:r>
      <w:proofErr w:type="gramStart"/>
      <w:r w:rsidR="0026352C">
        <w:rPr>
          <w:rFonts w:ascii="Times New Roman" w:eastAsia="Times New Roman" w:hAnsi="Times New Roman" w:cs="Times New Roman"/>
          <w:b/>
          <w:sz w:val="32"/>
          <w:szCs w:val="32"/>
        </w:rPr>
        <w:t>.Д</w:t>
      </w:r>
      <w:proofErr w:type="gramEnd"/>
      <w:r w:rsidR="0026352C">
        <w:rPr>
          <w:rFonts w:ascii="Times New Roman" w:eastAsia="Times New Roman" w:hAnsi="Times New Roman" w:cs="Times New Roman"/>
          <w:b/>
          <w:sz w:val="32"/>
          <w:szCs w:val="32"/>
        </w:rPr>
        <w:t>ачное»</w:t>
      </w:r>
    </w:p>
    <w:p w:rsidR="00F306A6" w:rsidRDefault="00F306A6" w:rsidP="00F5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 – 1 год</w:t>
      </w:r>
    </w:p>
    <w:p w:rsidR="004A264D" w:rsidRPr="004A264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</w:rPr>
        <w:t>Разработана</w:t>
      </w:r>
      <w:proofErr w:type="gramEnd"/>
      <w:r w:rsidR="004A264D" w:rsidRPr="00F541DD">
        <w:rPr>
          <w:rFonts w:ascii="Times New Roman" w:eastAsia="Times New Roman" w:hAnsi="Times New Roman" w:cs="Times New Roman"/>
          <w:b/>
          <w:sz w:val="24"/>
          <w:szCs w:val="24"/>
        </w:rPr>
        <w:t xml:space="preserve">  для  учащихся 1 – 11 классов</w:t>
      </w:r>
    </w:p>
    <w:p w:rsidR="00F541D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41DD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 на основе следующих документов: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Конституция Российской Федерации.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РФ» (с изменениями и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дополнениями) от 29.12.2012 № 273-ФЗ.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3. Уголовный кодекс Российской Федерации от 13.09.96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63-ФЗ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4. Уголовно-процессуальный кодекс Российской Федерации от 18.12.2001№ 174-ФЗ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6. Семейный кодекс Российской Федерации от 29.12.1995 № 223-ФЗ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Конвенция о правах ребенка от 26.01.1990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10. Федеральный закон от 24.07.1998 № 124-ФЗ «Об основных гарантиях прав ребенка в Российской Федерации».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11. Федеральный закон от 10.07.2001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87-ФЗ «Об ограничении курения табака».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 в образовательной среде».</w:t>
      </w:r>
    </w:p>
    <w:p w:rsidR="004A264D" w:rsidRPr="004A264D" w:rsidRDefault="002C2CF8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Приказ М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общего и профессионального образования РФ от  23.03.99 № 718 «О мерах по предупреждению злоупотребления </w:t>
      </w:r>
      <w:proofErr w:type="spellStart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веществами среди несовершеннолетних и молодежи».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I. Основные положения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1.1. Пояснительная записка.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1.2. Цель и задачи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II.  Общая характеристика содержания работы.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2.1. Основные аспекты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2.2. Структура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III. План мероприятий по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IV. Учебно-тематический план</w:t>
      </w:r>
    </w:p>
    <w:p w:rsidR="004A264D" w:rsidRPr="004A264D" w:rsidRDefault="004A264D" w:rsidP="00F541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Прогнозируемые результаты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VI Тематика лекций для родителей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I.    Основные положения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1.1. Пояснительная записка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 В Федеральном Законе «Об основах системы профилактики безнадзорности и правонарушений несовершеннолетних» №120 от   24.06.1999г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1.2.   Цель и задачи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 Цель 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Воспитание у школьников  уважения к Закону, правопорядку, позитивным нравственно-правовым нормам.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Формирование бережного отношения к своему физическому и психическому здоровью.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Согласно Закону №120-ФЗ, в компетенцию образовательных учреждений входят следующие задачи: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Несовершеннолетний, находящийся в социально-опасном положении,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Выявление семей, находящихся в социально-опасном положении. Семья, находящаяся в социально-опасном положении,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II.  Общая характеристика содержания работы.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2.1. Основные аспекты Программы: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Ликвидация пробелов в знаниях учащихся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2. Работа с учащимися, пропускающими занятия без уважительной причины,  является вторым важным звеном в воспитательной и учебной работе, обеспечивающим успешную профилактику правонарушений.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3. Организация досуга учащихся.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Пропаганда здорового образа жизни должна исходить из потребностей детей и их естественного природного потенциала.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5. Правовое воспитание.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6. Профилактика наркомании и токсикомании.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7. Предупреждение вовлечения учащихся в экстремистские организации. 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8. Работа по выявлению учащихся и семей, находящихся в социально-опасном положении.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ПДН</w:t>
      </w:r>
      <w:r w:rsid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Проведение индивидуальной профилактической работы. 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2.2.Структура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Программа  разработана с учетом закономерностей половозрастного развития и ориентирована  на различный возраст учащихся.  По  возрасту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наиболее значимо выделение группы детей младшего школьного возр</w:t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аста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(7 - 10 лет), среднего школьного возраста (11 – 14 лет), старшего подросткового возраста (15 – 16 лет), юношеского возраста (17 – 18 лет).  В соответствии с этим  курс  состоит из четырех  модулей: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 Модуль:  «Я познаю себя»      (для учащихся 1-4 классов), 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 Модуль:  «Я и они»                 (для учащихся 5-7 классов),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3 Модуль:  «Я познаю других» (для учащихся  8-9 классов),  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4 Модуль:  «Мой нравственный выбор»  (для учащихся 10-11 классов).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Продолжительность программы  1 учебный год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III План мероприятий по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4510"/>
        <w:gridCol w:w="2110"/>
        <w:gridCol w:w="2400"/>
      </w:tblGrid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учащихся к </w:t>
            </w:r>
            <w:proofErr w:type="spell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(кружки, секции).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F306A6" w:rsidP="00F30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 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 “Дня здоровья”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уководители, 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психологического   тестирования 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учащихся 7-х-11-х классов.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месячников, дней профилактики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часов, родительских собраний по проблемам ПАВ, беседы с детьми и родителями, имеющих отклонения в поведении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физ.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 (по мере необходимости)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классных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Данная программа предполагает использование различных подходов при работе с подростками: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Освоение социальных навыков, дающих возможность приобрести навыки противостояния социальному давлению.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Формы работы: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-Классный час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2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-Беседа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-Дискуссия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-Ролевая игра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Видеолекторий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F306A6" w:rsidRPr="0026352C" w:rsidRDefault="00F306A6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IV.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4A264D" w:rsidRPr="004A264D" w:rsidRDefault="004A264D" w:rsidP="00F30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по реализации программы по формированию законопослушного поведения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30"/>
        <w:gridCol w:w="30"/>
        <w:gridCol w:w="5821"/>
        <w:gridCol w:w="1122"/>
        <w:gridCol w:w="1875"/>
      </w:tblGrid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курса, темы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1-4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1 МОДУЛЬ:  «Я познаю себя»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 документы о правах ребенка.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учащихся. Для чего они нужны?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права и права других людей. Мои обязанности.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Вредные привычки и борьба с ними.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                        2 МОДУЛЬ:  «Я и они»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Возраст, с которого наступает уголовная ответственность.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школьника.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Курение: мифы и реальность.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Хулиганство как особый вид преступлений несовершеннолетних.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8-9 класс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3 МОДУЛЬ: «Я познаю других»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взрослости. Способы борьбы со стрессом.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 полов. Что такое ответственность?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и наркотики: кому и зачем это нужно.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Алкоголь: мифы  и  реальность.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решать конфликты.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DF5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10-11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МОДУЛЬ: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нравственный выбор»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Свобода и ответственность. Преступление и наказание.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самообладания при общении с неприятными людьми. Умеем ли мы прощать?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гражданин России.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не стать жертвой преступления.    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прав ребенка и правовое воспитание.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 xml:space="preserve">V.  Прогнозируемые результаты реализации Программы 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-овладеть системой знаний в области прав и законов, уметь пользоваться этими знаниями;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уважать и соблюдать права и законы;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жить по законам морали и государства;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-быть законопослушным, активно участвовать в законодательном творчестве;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быть толерантным во всех областях общественной жизни;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-осознавать нравственные ценности жизни: ответственность, честность, долг, справедливость, правдивость.</w:t>
      </w:r>
    </w:p>
    <w:p w:rsidR="00DF5D8C" w:rsidRDefault="00DF5D8C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Ожидаемый результат: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Активизация внутренних ресурсов личности накануне вступления в самостоятельную жизнь;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Снижение количества правонарушений за учебный год.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осведомленности подростков  по проблемам наркотической и алкогольной зависимости.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умения адекватно оценивать проблемные ситуации и готовность разрешать 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Тематика лекций для родителей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Законы воспитания в семье. Какими им быть? (1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Воспитание ненасилием в семье. (2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Как научить сына или дочь говорить «нет»? (3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Детская агрессивность, ее причины и последствия. (4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 что ставят на учет в полиции? (5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Свободное время - для души и с пользой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или Чем занят ваш ребенок? (6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Как уберечь подростка от насилия? (7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Конфликты с собственным ребенком и пути их разрешения. (8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Как научиться быть ответственным за свои поступки? (9 класс) 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Что делать если ваш ребенок попал в полицию? (10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Закон  и   ответственность. (11 класс)</w:t>
      </w:r>
    </w:p>
    <w:p w:rsidR="00D13591" w:rsidRDefault="00D13591"/>
    <w:sectPr w:rsidR="00D13591" w:rsidSect="00F30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341"/>
    <w:multiLevelType w:val="multilevel"/>
    <w:tmpl w:val="A61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4AAE"/>
    <w:multiLevelType w:val="multilevel"/>
    <w:tmpl w:val="597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407DB"/>
    <w:multiLevelType w:val="multilevel"/>
    <w:tmpl w:val="11D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5452"/>
    <w:multiLevelType w:val="multilevel"/>
    <w:tmpl w:val="3F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705BF"/>
    <w:multiLevelType w:val="multilevel"/>
    <w:tmpl w:val="2592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F13CB"/>
    <w:multiLevelType w:val="multilevel"/>
    <w:tmpl w:val="FB68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23D8"/>
    <w:multiLevelType w:val="multilevel"/>
    <w:tmpl w:val="875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72AF7"/>
    <w:multiLevelType w:val="multilevel"/>
    <w:tmpl w:val="18E21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081E"/>
    <w:multiLevelType w:val="multilevel"/>
    <w:tmpl w:val="10B8C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AE9"/>
    <w:multiLevelType w:val="multilevel"/>
    <w:tmpl w:val="062C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75C63"/>
    <w:multiLevelType w:val="multilevel"/>
    <w:tmpl w:val="FF2E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64D"/>
    <w:rsid w:val="00016A6D"/>
    <w:rsid w:val="000B49AB"/>
    <w:rsid w:val="0026352C"/>
    <w:rsid w:val="002C2CF8"/>
    <w:rsid w:val="004A264D"/>
    <w:rsid w:val="00A77AC6"/>
    <w:rsid w:val="00D13591"/>
    <w:rsid w:val="00DF5D8C"/>
    <w:rsid w:val="00F306A6"/>
    <w:rsid w:val="00F5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9AF5-646D-4198-B1B5-A1A01329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dach1</cp:lastModifiedBy>
  <cp:revision>2</cp:revision>
  <dcterms:created xsi:type="dcterms:W3CDTF">2020-03-10T07:09:00Z</dcterms:created>
  <dcterms:modified xsi:type="dcterms:W3CDTF">2020-03-10T07:09:00Z</dcterms:modified>
</cp:coreProperties>
</file>