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</w:pPr>
      <w:r w:rsidRPr="004C44C3"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  <w:t xml:space="preserve">Отчет 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</w:pPr>
      <w:r w:rsidRPr="004C44C3"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  <w:t>по результатам самообследования</w:t>
      </w:r>
    </w:p>
    <w:p w:rsidR="004C44C3" w:rsidRPr="004C44C3" w:rsidRDefault="00722A44" w:rsidP="004C4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54442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454442"/>
          <w:sz w:val="40"/>
          <w:szCs w:val="20"/>
          <w:lang w:eastAsia="ru-RU"/>
        </w:rPr>
        <w:t>за 2020-2021</w:t>
      </w:r>
      <w:r w:rsidR="00192205">
        <w:rPr>
          <w:rFonts w:ascii="Times New Roman" w:eastAsia="Times New Roman" w:hAnsi="Times New Roman" w:cs="Times New Roman"/>
          <w:b/>
          <w:color w:val="454442"/>
          <w:sz w:val="40"/>
          <w:szCs w:val="20"/>
          <w:lang w:eastAsia="ru-RU"/>
        </w:rPr>
        <w:t xml:space="preserve"> учебный год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</w:pPr>
      <w:r w:rsidRPr="004C44C3"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  <w:t xml:space="preserve">муниципального бюджетного общеобразовательного учреждения «Средняя общеобразовательная школа имени Джемалдина Хамурзаевича Яндиева 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54442"/>
          <w:sz w:val="36"/>
          <w:szCs w:val="20"/>
          <w:lang w:eastAsia="ru-RU"/>
        </w:rPr>
      </w:pPr>
      <w:r w:rsidRPr="004C44C3"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  <w:t>с. Дачное» муниципального образования-Пригородный район Республики Северная Осетия-Алания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Verdana" w:eastAsia="Times New Roman" w:hAnsi="Verdana" w:cs="Tahoma"/>
          <w:bCs/>
          <w:color w:val="000000"/>
          <w:sz w:val="28"/>
          <w:szCs w:val="28"/>
          <w:lang w:eastAsia="ru-RU"/>
        </w:rPr>
        <w:t>1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4C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сведения об общеобразовательном учреждении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u w:val="single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Полное наименование общеобразовательного учреждения в соответствии с Уставом: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Муниципальное бюджетноеобщеобразовательное учреждение «Средняя общеобразовательная школа имени Джемалдина Хамурзаевича Яндиева  с. Дачное»муниципального образования-Пригородный район Республики Северная Осетия-Алания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1.2. Юридический адрес: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363101, Республика Северная Осетия-Алания, Пригородный район, с.Дачное, ул.Школьная, 33</w:t>
      </w:r>
    </w:p>
    <w:p w:rsidR="004C44C3" w:rsidRPr="004C44C3" w:rsidRDefault="004C44C3" w:rsidP="004C44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Фактический адрес: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363101, Республика Северная Осетия-Алания, Пригородный район, с. Дачное, ул. Школьная, 33</w:t>
      </w:r>
    </w:p>
    <w:p w:rsidR="004C44C3" w:rsidRPr="004C44C3" w:rsidRDefault="004C44C3" w:rsidP="004C44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Телефон: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886738-2-72-07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Факс: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нет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>sdachnoe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@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>mail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>ru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 Банковские реквизиты: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банк: ГРКЦ НБ РСО-Алания г.Владикавказ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расчетный счет: 40204810800000000005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лицевой счет: 03850871000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ИНН 1512012096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ОГРН 1021500979830 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КПП     151201001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БИК      049033001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ОКПО   57813444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1.5. Учредитель: 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Администрация местного самоуправления муниципального образования-Пригородный район Республики Северная Осетия-Алания</w:t>
      </w: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1.6.Организационно-правовая форма 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Муниципальное бюджетное общеобразовательное учреждение , средняя общеобразовательная школа</w:t>
      </w: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1.7.Свидетельство о государственной регистрации права:</w:t>
      </w: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Здание школы 15 АБ 040081  от 11.09.2012г.</w:t>
      </w: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Здание школы 15 АБ 040080  от 11.09.2012г.</w:t>
      </w: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Здание школы 15 АБ 040082  от 11.09.2012г.</w:t>
      </w:r>
    </w:p>
    <w:p w:rsidR="004C44C3" w:rsidRPr="004C44C3" w:rsidRDefault="004C44C3" w:rsidP="004C44C3">
      <w:pPr>
        <w:shd w:val="clear" w:color="auto" w:fill="FFFFFF"/>
        <w:spacing w:after="25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2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1.8.Лицензия:  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№ 0001465  серия 15Л01  от 03.02.2017г. регистрационный</w:t>
      </w:r>
    </w:p>
    <w:p w:rsidR="004C44C3" w:rsidRPr="004C44C3" w:rsidRDefault="004C44C3" w:rsidP="004C44C3">
      <w:pPr>
        <w:shd w:val="clear" w:color="auto" w:fill="FFFFFF"/>
        <w:spacing w:after="25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№ 2565 выдана Министерством образования и науки РСО-Алания на срок: бессрочно.</w:t>
      </w:r>
    </w:p>
    <w:p w:rsidR="004C44C3" w:rsidRPr="004C44C3" w:rsidRDefault="004C44C3" w:rsidP="004C44C3">
      <w:pPr>
        <w:shd w:val="clear" w:color="auto" w:fill="FFFFFF"/>
        <w:spacing w:after="25" w:line="240" w:lineRule="auto"/>
        <w:ind w:firstLine="54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Школа имеет право  осуществление образовательной деятельности по   основным общеобразовательным программам: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- начальное общее образование;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- основное  общее  образование;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- среднее общее образование.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- дополнительное образование детей и взрослых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1.9</w:t>
      </w:r>
      <w:r w:rsidRPr="004C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Свидетельство о государственной аккредитации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№ 0000105  серия 15А02 от 07.04.2017г.  регистрационный  №1142 Выдано Министерством образования и науки РСО-Алания на срок 01.06.2027г.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1.10.Перечень образовательных программ, по которым общеобразовательное учреждение имеет право ведения образовательной деятельности: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55"/>
        <w:gridCol w:w="3139"/>
        <w:gridCol w:w="2023"/>
        <w:gridCol w:w="1874"/>
        <w:gridCol w:w="1880"/>
      </w:tblGrid>
      <w:tr w:rsidR="004C44C3" w:rsidRPr="004C44C3" w:rsidTr="004C44C3"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139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2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1874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Нормативный срок освоения</w:t>
            </w:r>
          </w:p>
        </w:tc>
        <w:tc>
          <w:tcPr>
            <w:tcW w:w="188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Предельная численность контингента</w:t>
            </w:r>
          </w:p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обучающихся</w:t>
            </w:r>
          </w:p>
        </w:tc>
      </w:tr>
      <w:tr w:rsidR="004C44C3" w:rsidRPr="004C44C3" w:rsidTr="004C44C3">
        <w:tc>
          <w:tcPr>
            <w:tcW w:w="65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Начальное  общее образование.</w:t>
            </w:r>
          </w:p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4C3" w:rsidRPr="004C44C3" w:rsidTr="004C44C3">
        <w:tc>
          <w:tcPr>
            <w:tcW w:w="65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Основное   общее образование.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4C3" w:rsidRPr="004C44C3" w:rsidTr="004C44C3">
        <w:tc>
          <w:tcPr>
            <w:tcW w:w="65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Среднее  общее образование.</w:t>
            </w:r>
          </w:p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</w:tbl>
    <w:p w:rsidR="004C44C3" w:rsidRPr="004C44C3" w:rsidRDefault="004C44C3" w:rsidP="004C44C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4C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общеобразовательного учреждения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Директор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Албакова Аза Алаудиновна, тел. 8-928-482-16-04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Заместители директора:</w:t>
      </w: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- Яндиева  Татьяна  Магамедовна,  заместитель директора по учебно-воспитательной работе,</w:t>
      </w: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тел. 8-962-639-39-22;</w:t>
      </w: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-Маглучанц  Жанна  Артавасовна, заместитель директора по воспитательной работе,</w:t>
      </w:r>
    </w:p>
    <w:p w:rsid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тел. 8-962-744-66-02;</w:t>
      </w:r>
    </w:p>
    <w:p w:rsidR="00722A44" w:rsidRDefault="00722A44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722A44" w:rsidRDefault="00722A44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722A44" w:rsidRDefault="00722A44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722A44" w:rsidRPr="004C44C3" w:rsidRDefault="00722A44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3. Содержание подготовки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tbl>
      <w:tblPr>
        <w:tblW w:w="9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3513"/>
        <w:gridCol w:w="3029"/>
        <w:gridCol w:w="2262"/>
      </w:tblGrid>
      <w:tr w:rsidR="004C44C3" w:rsidRPr="004C44C3" w:rsidTr="004C44C3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9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308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Критериальные значения</w:t>
            </w:r>
          </w:p>
        </w:tc>
        <w:tc>
          <w:tcPr>
            <w:tcW w:w="216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Фактические значения</w:t>
            </w:r>
          </w:p>
        </w:tc>
      </w:tr>
      <w:tr w:rsidR="004C44C3" w:rsidRPr="004C44C3" w:rsidTr="004C44C3">
        <w:tc>
          <w:tcPr>
            <w:tcW w:w="4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Структура и содержание основной образовательной программы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Соответствие основной образовательной программы требованиям ФГОС и ГОС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Основная образовательная программа соответствует требованиям ФГОС и ГОС</w:t>
            </w:r>
          </w:p>
        </w:tc>
      </w:tr>
      <w:tr w:rsidR="004C44C3" w:rsidRPr="004C44C3" w:rsidTr="004C44C3">
        <w:tc>
          <w:tcPr>
            <w:tcW w:w="4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Выполнение ОУ учебного плана за три года, предшествующие государственной аккредитации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 менее 96%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97 %</w:t>
            </w:r>
          </w:p>
        </w:tc>
      </w:tr>
      <w:tr w:rsidR="004C44C3" w:rsidRPr="004C44C3" w:rsidTr="004C44C3">
        <w:tc>
          <w:tcPr>
            <w:tcW w:w="4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программ учебных предметов, курсов (в т.ч. практической части программ)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 менее 100%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100 %</w:t>
            </w:r>
          </w:p>
        </w:tc>
      </w:tr>
      <w:tr w:rsidR="004C44C3" w:rsidRPr="004C44C3" w:rsidTr="004C44C3">
        <w:tc>
          <w:tcPr>
            <w:tcW w:w="4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Обеспеченность учебного плана программами учебных предметов, курсов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Соответствие программ учебных предметов, курсов уровню и направленности образовательных программ, соблюдение региональных требований при разработке предметов вариативной части УП*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программы учебных предметов, курсов соответствуют уровню и направленности образовательных программ, соблюдены региональные требования при разработке предметов вариативной части УП</w:t>
            </w:r>
          </w:p>
        </w:tc>
      </w:tr>
      <w:tr w:rsidR="004C44C3" w:rsidRPr="004C44C3" w:rsidTr="004C44C3">
        <w:tc>
          <w:tcPr>
            <w:tcW w:w="4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Расписание уроков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Соответствие расписания уроков установленным требованиям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соответствует СанПиН 2.4.2.2821-10</w:t>
            </w:r>
          </w:p>
        </w:tc>
      </w:tr>
    </w:tbl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Выводы: Содержание подготовки соответствует  региональным критериям  показателей государственной аккредитации общеобразовательных учреждений. Организация образовательного процесса осуществляется по трём основным образовательным программам: основной образовательной программе в соответствии с ФГОС (1,2,3,4 классы), основной образовательной программе в соответствии с ГОС (5-11 классы), 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br/>
        <w:t>     Учебный план составляется в соответствии с региональным учебным планом. За три года, предшествующие аккредитации, учебные планы реализованы на 97%, что соответствует критериальным значениям аккредитационной экспертизы.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Программы учебных предметов соответствуют уровню и направленности образовательных программ и реализуются в полном объёме. При разработке курсов вариативной части учебного плана соблюдаются региональные требования.  Уровень и направленность реализуемых общеобразовательных программ, учебно-методический комплекс соответствует учебному плану школы, позволяет удовлетворять запросы социума. Максимально допустимая нагрузка и расписание учебных занятий соответствуют санитарно-гигиеническим требованиям СиНПиН.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Проблемы: Основной проблемой является не 100 % выполнение часов учебного плана за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полугодие . Количество часов, проведенных по факту меньше, чем по плану, по причине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карантинных мероприятий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Пути решения: Материал учебных предметов выдается  с учетом сжатия материала, дополнительных часов.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Качество подготовки выпускников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 Контингент выпускников по годам и ступеням обучения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(за три года)</w:t>
      </w:r>
    </w:p>
    <w:tbl>
      <w:tblPr>
        <w:tblW w:w="111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5"/>
        <w:gridCol w:w="1554"/>
        <w:gridCol w:w="1559"/>
        <w:gridCol w:w="1701"/>
        <w:gridCol w:w="1842"/>
        <w:gridCol w:w="1842"/>
      </w:tblGrid>
      <w:tr w:rsidR="00722A44" w:rsidRPr="004C44C3" w:rsidTr="00722A44">
        <w:trPr>
          <w:gridAfter w:val="1"/>
          <w:wAfter w:w="1842" w:type="dxa"/>
          <w:trHeight w:val="363"/>
        </w:trPr>
        <w:tc>
          <w:tcPr>
            <w:tcW w:w="2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A44" w:rsidRPr="004C44C3" w:rsidRDefault="00722A44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Номер, наименование и направление дифференциации выпускных классов по ступеням обучения</w:t>
            </w:r>
          </w:p>
        </w:tc>
        <w:tc>
          <w:tcPr>
            <w:tcW w:w="6656" w:type="dxa"/>
            <w:gridSpan w:val="4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A44" w:rsidRPr="004C44C3" w:rsidRDefault="00722A44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выпускников (на конец каждого учебного года)</w:t>
            </w:r>
          </w:p>
        </w:tc>
      </w:tr>
      <w:tr w:rsidR="00722A44" w:rsidRPr="004C44C3" w:rsidTr="00722A44">
        <w:trPr>
          <w:trHeight w:val="52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2A44" w:rsidRPr="004C44C3" w:rsidRDefault="00722A44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A44" w:rsidRPr="004C44C3" w:rsidRDefault="00722A44" w:rsidP="00D016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2017/2018</w:t>
            </w:r>
          </w:p>
          <w:p w:rsidR="00722A44" w:rsidRPr="004C44C3" w:rsidRDefault="00722A44" w:rsidP="00D016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учебный год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A44" w:rsidRPr="004C44C3" w:rsidRDefault="00722A44" w:rsidP="004C44C3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2018/2019 учебный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Default="00722A44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2019/2020</w:t>
            </w:r>
          </w:p>
          <w:p w:rsidR="00722A44" w:rsidRPr="004C44C3" w:rsidRDefault="00722A44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учебный год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722A44" w:rsidRDefault="00722A44" w:rsidP="00722A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2020/2021</w:t>
            </w:r>
          </w:p>
          <w:p w:rsidR="00722A44" w:rsidRPr="004C44C3" w:rsidRDefault="00722A44" w:rsidP="00722A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учебный год</w:t>
            </w:r>
          </w:p>
        </w:tc>
        <w:tc>
          <w:tcPr>
            <w:tcW w:w="1842" w:type="dxa"/>
          </w:tcPr>
          <w:p w:rsidR="00722A44" w:rsidRDefault="00722A44" w:rsidP="00722A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722A44" w:rsidRPr="004C44C3" w:rsidTr="00722A44">
        <w:trPr>
          <w:gridAfter w:val="1"/>
          <w:wAfter w:w="1842" w:type="dxa"/>
          <w:trHeight w:val="526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A44" w:rsidRPr="004C44C3" w:rsidRDefault="00722A44" w:rsidP="004C44C3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Начальное общее</w:t>
            </w:r>
          </w:p>
          <w:p w:rsidR="00722A44" w:rsidRPr="004C44C3" w:rsidRDefault="00722A44" w:rsidP="004C44C3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образование</w:t>
            </w:r>
          </w:p>
          <w:p w:rsidR="00722A44" w:rsidRPr="004C44C3" w:rsidRDefault="00722A44" w:rsidP="004C44C3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выпускников:</w:t>
            </w:r>
          </w:p>
        </w:tc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A44" w:rsidRPr="004C44C3" w:rsidRDefault="00722A44" w:rsidP="004C44C3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298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Pr="004C44C3" w:rsidRDefault="00722A44" w:rsidP="004C44C3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305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Pr="004C44C3" w:rsidRDefault="00722A44" w:rsidP="004C44C3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293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722A44" w:rsidRDefault="00722A44" w:rsidP="004C44C3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254</w:t>
            </w:r>
          </w:p>
        </w:tc>
      </w:tr>
      <w:tr w:rsidR="00722A44" w:rsidRPr="004C44C3" w:rsidTr="00722A44">
        <w:trPr>
          <w:gridAfter w:val="1"/>
          <w:wAfter w:w="1842" w:type="dxa"/>
          <w:trHeight w:val="526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A44" w:rsidRPr="004C44C3" w:rsidRDefault="00722A44" w:rsidP="004C44C3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-из них</w:t>
            </w:r>
          </w:p>
        </w:tc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Pr="004C44C3" w:rsidRDefault="00722A44" w:rsidP="004C44C3">
            <w:pPr>
              <w:spacing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Pr="004C44C3" w:rsidRDefault="00722A44" w:rsidP="004C44C3">
            <w:pPr>
              <w:spacing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Pr="004C44C3" w:rsidRDefault="00722A44" w:rsidP="004C44C3">
            <w:pPr>
              <w:spacing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722A44" w:rsidRPr="004C44C3" w:rsidRDefault="00722A44" w:rsidP="004C44C3">
            <w:pPr>
              <w:spacing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722A44" w:rsidRPr="004C44C3" w:rsidTr="00722A44">
        <w:trPr>
          <w:gridAfter w:val="1"/>
          <w:wAfter w:w="1842" w:type="dxa"/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A44" w:rsidRPr="004C44C3" w:rsidRDefault="00722A44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 А</w:t>
            </w:r>
          </w:p>
        </w:tc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Pr="004C44C3" w:rsidRDefault="00722A44" w:rsidP="00D016BF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Pr="004C44C3" w:rsidRDefault="00722A44" w:rsidP="004C44C3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Pr="004C44C3" w:rsidRDefault="00722A44" w:rsidP="004C44C3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722A44" w:rsidRDefault="00722A44" w:rsidP="004C44C3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21</w:t>
            </w:r>
          </w:p>
        </w:tc>
      </w:tr>
      <w:tr w:rsidR="00722A44" w:rsidRPr="004C44C3" w:rsidTr="00722A44">
        <w:trPr>
          <w:gridAfter w:val="1"/>
          <w:wAfter w:w="1842" w:type="dxa"/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A44" w:rsidRPr="004C44C3" w:rsidRDefault="00722A44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 Б</w:t>
            </w:r>
          </w:p>
        </w:tc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Pr="004C44C3" w:rsidRDefault="00722A44" w:rsidP="00D016BF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Pr="004C44C3" w:rsidRDefault="00722A44" w:rsidP="004C44C3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Pr="004C44C3" w:rsidRDefault="00722A44" w:rsidP="004C44C3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722A44" w:rsidRDefault="00722A44" w:rsidP="004C44C3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19</w:t>
            </w:r>
          </w:p>
        </w:tc>
      </w:tr>
      <w:tr w:rsidR="00722A44" w:rsidRPr="004C44C3" w:rsidTr="00722A44">
        <w:trPr>
          <w:gridAfter w:val="1"/>
          <w:wAfter w:w="1842" w:type="dxa"/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Pr="004C44C3" w:rsidRDefault="00722A44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Pr="004C44C3" w:rsidRDefault="00722A44" w:rsidP="00D016BF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Default="00722A44" w:rsidP="004C44C3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Default="00722A44" w:rsidP="004C44C3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722A44" w:rsidRDefault="00722A44" w:rsidP="004C44C3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18</w:t>
            </w:r>
          </w:p>
        </w:tc>
      </w:tr>
      <w:tr w:rsidR="00722A44" w:rsidRPr="004C44C3" w:rsidTr="00722A44">
        <w:trPr>
          <w:gridAfter w:val="1"/>
          <w:wAfter w:w="1842" w:type="dxa"/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A44" w:rsidRPr="004C44C3" w:rsidRDefault="00722A44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Основное общее образование</w:t>
            </w:r>
          </w:p>
          <w:p w:rsidR="00722A44" w:rsidRPr="004C44C3" w:rsidRDefault="00722A44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выпускников:</w:t>
            </w:r>
          </w:p>
        </w:tc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Pr="004C44C3" w:rsidRDefault="00722A44" w:rsidP="00D016BF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163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Pr="004C44C3" w:rsidRDefault="00722A44" w:rsidP="004C44C3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199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Pr="004C44C3" w:rsidRDefault="00722A44" w:rsidP="004C44C3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212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722A44" w:rsidRDefault="00722A44" w:rsidP="004C44C3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244</w:t>
            </w:r>
          </w:p>
        </w:tc>
      </w:tr>
      <w:tr w:rsidR="00722A44" w:rsidRPr="004C44C3" w:rsidTr="00722A44">
        <w:trPr>
          <w:gridAfter w:val="1"/>
          <w:wAfter w:w="1842" w:type="dxa"/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A44" w:rsidRPr="004C44C3" w:rsidRDefault="00722A44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-из них:</w:t>
            </w:r>
          </w:p>
        </w:tc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A44" w:rsidRPr="004C44C3" w:rsidRDefault="00722A44" w:rsidP="004C44C3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A44" w:rsidRPr="004C44C3" w:rsidRDefault="00722A44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A44" w:rsidRPr="004C44C3" w:rsidRDefault="00722A44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722A44" w:rsidRPr="004C44C3" w:rsidRDefault="00722A44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A44" w:rsidRPr="004C44C3" w:rsidTr="00722A44">
        <w:trPr>
          <w:gridAfter w:val="1"/>
          <w:wAfter w:w="1842" w:type="dxa"/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A44" w:rsidRPr="004C44C3" w:rsidRDefault="00722A44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Pr="004C44C3" w:rsidRDefault="00722A44" w:rsidP="00D016BF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Pr="004C44C3" w:rsidRDefault="00722A44" w:rsidP="004C44C3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Pr="004C44C3" w:rsidRDefault="00722A44" w:rsidP="004C44C3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722A44" w:rsidRDefault="00722A44" w:rsidP="004C44C3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28</w:t>
            </w:r>
          </w:p>
        </w:tc>
      </w:tr>
      <w:tr w:rsidR="00722A44" w:rsidRPr="004C44C3" w:rsidTr="00722A44">
        <w:trPr>
          <w:gridAfter w:val="1"/>
          <w:wAfter w:w="1842" w:type="dxa"/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A44" w:rsidRPr="004C44C3" w:rsidRDefault="00722A44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9Б</w:t>
            </w:r>
          </w:p>
        </w:tc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Pr="004C44C3" w:rsidRDefault="00722A44" w:rsidP="00D016BF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Pr="004C44C3" w:rsidRDefault="00722A44" w:rsidP="004C44C3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Pr="004C44C3" w:rsidRDefault="00722A44" w:rsidP="004C44C3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722A44" w:rsidRDefault="00722A44" w:rsidP="004C44C3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</w:tr>
      <w:tr w:rsidR="00722A44" w:rsidRPr="004C44C3" w:rsidTr="00722A44">
        <w:trPr>
          <w:gridAfter w:val="1"/>
          <w:wAfter w:w="1842" w:type="dxa"/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A44" w:rsidRPr="004C44C3" w:rsidRDefault="00722A44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Среднее общее образование</w:t>
            </w:r>
          </w:p>
          <w:p w:rsidR="00722A44" w:rsidRPr="004C44C3" w:rsidRDefault="00722A44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выпускников:</w:t>
            </w:r>
          </w:p>
        </w:tc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Pr="004C44C3" w:rsidRDefault="00722A44" w:rsidP="00D016BF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Pr="004C44C3" w:rsidRDefault="00722A44" w:rsidP="004C44C3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Pr="004C44C3" w:rsidRDefault="00722A44" w:rsidP="004C44C3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722A44" w:rsidRDefault="00722A44" w:rsidP="004C44C3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28</w:t>
            </w:r>
          </w:p>
        </w:tc>
      </w:tr>
      <w:tr w:rsidR="00722A44" w:rsidRPr="004C44C3" w:rsidTr="00722A44">
        <w:trPr>
          <w:gridAfter w:val="1"/>
          <w:wAfter w:w="1842" w:type="dxa"/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A44" w:rsidRPr="004C44C3" w:rsidRDefault="00722A44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-из них:</w:t>
            </w:r>
          </w:p>
        </w:tc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Pr="004C44C3" w:rsidRDefault="00722A44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Pr="004C44C3" w:rsidRDefault="00722A44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Pr="004C44C3" w:rsidRDefault="00722A44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722A44" w:rsidRPr="004C44C3" w:rsidRDefault="00722A44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A44" w:rsidRPr="004C44C3" w:rsidTr="00722A44">
        <w:trPr>
          <w:gridAfter w:val="1"/>
          <w:wAfter w:w="1842" w:type="dxa"/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A44" w:rsidRPr="004C44C3" w:rsidRDefault="00722A44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Pr="004C44C3" w:rsidRDefault="00722A44" w:rsidP="00D016BF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Pr="004C44C3" w:rsidRDefault="00722A44" w:rsidP="004C44C3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Pr="004C44C3" w:rsidRDefault="00722A44" w:rsidP="004C44C3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722A44" w:rsidRDefault="00722A44" w:rsidP="004C44C3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14</w:t>
            </w:r>
          </w:p>
        </w:tc>
      </w:tr>
      <w:tr w:rsidR="00722A44" w:rsidRPr="004C44C3" w:rsidTr="00722A44">
        <w:trPr>
          <w:gridAfter w:val="1"/>
          <w:wAfter w:w="1842" w:type="dxa"/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A44" w:rsidRPr="004C44C3" w:rsidRDefault="00722A44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Pr="004C44C3" w:rsidRDefault="00722A44" w:rsidP="00D016BF">
            <w:pPr>
              <w:spacing w:after="120" w:line="198" w:lineRule="atLeast"/>
              <w:ind w:right="-24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105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Pr="004C44C3" w:rsidRDefault="00722A44" w:rsidP="004C44C3">
            <w:pPr>
              <w:spacing w:after="120" w:line="198" w:lineRule="atLeast"/>
              <w:ind w:right="-24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A44" w:rsidRPr="004C44C3" w:rsidRDefault="00722A44" w:rsidP="004C44C3">
            <w:pPr>
              <w:spacing w:after="120" w:line="198" w:lineRule="atLeast"/>
              <w:ind w:right="-24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139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722A44" w:rsidRDefault="00722A44" w:rsidP="004C44C3">
            <w:pPr>
              <w:spacing w:after="120" w:line="198" w:lineRule="atLeast"/>
              <w:ind w:right="-24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526</w:t>
            </w:r>
          </w:p>
        </w:tc>
      </w:tr>
    </w:tbl>
    <w:p w:rsidR="004C44C3" w:rsidRPr="004C44C3" w:rsidRDefault="004C44C3" w:rsidP="004C44C3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</w:t>
      </w:r>
      <w:r w:rsidRPr="004C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 о результатах освоения общеобразовательной программы выпускниками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 о результатах освоения общеобразовательной программы выпускниками за три года, предшествующие государственной аккредитации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Ind w:w="-2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90"/>
        <w:gridCol w:w="850"/>
        <w:gridCol w:w="709"/>
        <w:gridCol w:w="719"/>
        <w:gridCol w:w="1124"/>
        <w:gridCol w:w="992"/>
        <w:gridCol w:w="851"/>
        <w:gridCol w:w="874"/>
        <w:gridCol w:w="1100"/>
        <w:gridCol w:w="826"/>
      </w:tblGrid>
      <w:tr w:rsidR="004C44C3" w:rsidRPr="004C44C3" w:rsidTr="00722A44">
        <w:trPr>
          <w:cantSplit/>
          <w:trHeight w:val="542"/>
          <w:jc w:val="center"/>
        </w:trPr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Уровень реализуемой программы</w:t>
            </w:r>
          </w:p>
        </w:tc>
        <w:tc>
          <w:tcPr>
            <w:tcW w:w="2278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A44" w:rsidRPr="004C44C3" w:rsidRDefault="00722A44" w:rsidP="00722A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2018/2019</w:t>
            </w:r>
          </w:p>
          <w:p w:rsidR="004C44C3" w:rsidRPr="004C44C3" w:rsidRDefault="00722A44" w:rsidP="00722A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967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A44" w:rsidRPr="004C44C3" w:rsidRDefault="00722A44" w:rsidP="00722A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2019/2020</w:t>
            </w:r>
          </w:p>
          <w:p w:rsidR="004C44C3" w:rsidRPr="004C44C3" w:rsidRDefault="00722A44" w:rsidP="00722A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учебный год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A44" w:rsidRPr="004C44C3" w:rsidRDefault="00722A44" w:rsidP="00722A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2020/2021</w:t>
            </w:r>
          </w:p>
          <w:p w:rsidR="004C44C3" w:rsidRPr="004C44C3" w:rsidRDefault="00722A44" w:rsidP="00722A4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учебный год</w:t>
            </w:r>
          </w:p>
        </w:tc>
      </w:tr>
      <w:tr w:rsidR="00722A44" w:rsidRPr="004C44C3" w:rsidTr="00722A44">
        <w:trPr>
          <w:cantSplit/>
          <w:trHeight w:val="1921"/>
          <w:jc w:val="center"/>
        </w:trPr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A44" w:rsidRPr="004C44C3" w:rsidRDefault="00722A44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722A44" w:rsidRPr="004C44C3" w:rsidRDefault="00722A44" w:rsidP="00722A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выпускников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722A44" w:rsidRPr="004C44C3" w:rsidRDefault="00722A44" w:rsidP="00722A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722A44" w:rsidRPr="004C44C3" w:rsidRDefault="00722A44" w:rsidP="00722A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722A44" w:rsidRPr="004C44C3" w:rsidRDefault="00722A44" w:rsidP="004C44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выпускников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722A44" w:rsidRPr="004C44C3" w:rsidRDefault="00722A44" w:rsidP="004C44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722A44" w:rsidRPr="004C44C3" w:rsidRDefault="00722A44" w:rsidP="004C44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722A44" w:rsidRPr="004C44C3" w:rsidRDefault="00722A44" w:rsidP="004C44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выпускников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722A44" w:rsidRPr="004C44C3" w:rsidRDefault="00722A44" w:rsidP="004C44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722A44" w:rsidRPr="004C44C3" w:rsidRDefault="00722A44" w:rsidP="004C44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качество</w:t>
            </w:r>
          </w:p>
        </w:tc>
      </w:tr>
      <w:tr w:rsidR="00722A44" w:rsidRPr="004C44C3" w:rsidTr="00722A44">
        <w:trPr>
          <w:cantSplit/>
          <w:trHeight w:val="557"/>
          <w:jc w:val="center"/>
        </w:trPr>
        <w:tc>
          <w:tcPr>
            <w:tcW w:w="179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A44" w:rsidRPr="004C44C3" w:rsidRDefault="00722A44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44" w:rsidRPr="004C44C3" w:rsidRDefault="00722A44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A44" w:rsidRPr="004C44C3" w:rsidRDefault="00722A44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44" w:rsidRPr="004C44C3" w:rsidRDefault="00722A44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44" w:rsidRPr="004C44C3" w:rsidRDefault="00722A44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A44" w:rsidRPr="004C44C3" w:rsidRDefault="00722A44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44" w:rsidRPr="004C44C3" w:rsidRDefault="00722A44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44" w:rsidRPr="004C44C3" w:rsidRDefault="00722A44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A44" w:rsidRPr="004C44C3" w:rsidRDefault="00722A44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44" w:rsidRPr="004C44C3" w:rsidRDefault="00722A44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22A44" w:rsidRPr="004C44C3" w:rsidTr="00722A44">
        <w:trPr>
          <w:cantSplit/>
          <w:trHeight w:val="399"/>
          <w:jc w:val="center"/>
        </w:trPr>
        <w:tc>
          <w:tcPr>
            <w:tcW w:w="179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A44" w:rsidRPr="004C44C3" w:rsidRDefault="00722A44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44" w:rsidRPr="004C44C3" w:rsidRDefault="00722A44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44" w:rsidRPr="004C44C3" w:rsidRDefault="00722A44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44" w:rsidRPr="004C44C3" w:rsidRDefault="00722A44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44" w:rsidRPr="004C44C3" w:rsidRDefault="00722A44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A44" w:rsidRPr="004C44C3" w:rsidRDefault="00722A44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44" w:rsidRPr="004C44C3" w:rsidRDefault="00722A44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44" w:rsidRPr="004C44C3" w:rsidRDefault="00722A44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A44" w:rsidRPr="004C44C3" w:rsidRDefault="00722A44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44" w:rsidRPr="004C44C3" w:rsidRDefault="00722A44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22A44" w:rsidRPr="004C44C3" w:rsidTr="00722A44">
        <w:trPr>
          <w:cantSplit/>
          <w:trHeight w:val="399"/>
          <w:jc w:val="center"/>
        </w:trPr>
        <w:tc>
          <w:tcPr>
            <w:tcW w:w="179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A44" w:rsidRPr="004C44C3" w:rsidRDefault="00722A44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44" w:rsidRPr="004C44C3" w:rsidRDefault="00722A44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44" w:rsidRPr="004C44C3" w:rsidRDefault="00722A44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44" w:rsidRPr="004C44C3" w:rsidRDefault="00722A44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44" w:rsidRPr="004C44C3" w:rsidRDefault="00722A44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A44" w:rsidRPr="004C44C3" w:rsidRDefault="00722A44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44" w:rsidRPr="004C44C3" w:rsidRDefault="00722A44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44" w:rsidRPr="004C44C3" w:rsidRDefault="00722A44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A44" w:rsidRPr="004C44C3" w:rsidRDefault="00722A44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A44" w:rsidRPr="004C44C3" w:rsidRDefault="00722A44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C44C3" w:rsidRDefault="004C44C3" w:rsidP="004C44C3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722A44" w:rsidRDefault="00722A44" w:rsidP="004C44C3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A44" w:rsidRDefault="00722A44" w:rsidP="004C44C3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A44" w:rsidRDefault="00722A44" w:rsidP="004C44C3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A44" w:rsidRPr="004C44C3" w:rsidRDefault="00722A44" w:rsidP="004C44C3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ED326A" w:rsidRDefault="00ED326A" w:rsidP="004C44C3">
      <w:pPr>
        <w:shd w:val="clear" w:color="auto" w:fill="FFFFFF"/>
        <w:spacing w:after="0" w:line="240" w:lineRule="auto"/>
        <w:ind w:left="1364" w:right="-1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44C3" w:rsidRPr="004C44C3" w:rsidRDefault="004C44C3" w:rsidP="00ED326A">
      <w:pPr>
        <w:shd w:val="clear" w:color="auto" w:fill="FFFFFF"/>
        <w:spacing w:after="0" w:line="240" w:lineRule="auto"/>
        <w:ind w:left="1364" w:right="-1" w:hanging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4.3.</w:t>
      </w:r>
      <w:r w:rsidRPr="004C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единого государственного экзамена за три года </w:t>
      </w:r>
    </w:p>
    <w:p w:rsidR="004C44C3" w:rsidRPr="00185B1C" w:rsidRDefault="004C44C3" w:rsidP="00185B1C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D326A" w:rsidRPr="004C44C3" w:rsidRDefault="00ED326A" w:rsidP="00ED326A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ED326A" w:rsidRPr="004C44C3" w:rsidRDefault="00ED326A" w:rsidP="00ED326A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0"/>
        <w:gridCol w:w="903"/>
        <w:gridCol w:w="933"/>
        <w:gridCol w:w="1145"/>
        <w:gridCol w:w="1523"/>
        <w:gridCol w:w="523"/>
        <w:gridCol w:w="874"/>
        <w:gridCol w:w="1262"/>
      </w:tblGrid>
      <w:tr w:rsidR="00ED326A" w:rsidRPr="004C44C3" w:rsidTr="00722A44">
        <w:trPr>
          <w:cantSplit/>
          <w:trHeight w:val="2247"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722A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lastRenderedPageBreak/>
              <w:t>Учебный</w:t>
            </w:r>
          </w:p>
          <w:p w:rsidR="00ED326A" w:rsidRPr="004C44C3" w:rsidRDefault="00ED326A" w:rsidP="00722A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предмет</w:t>
            </w:r>
          </w:p>
        </w:tc>
        <w:tc>
          <w:tcPr>
            <w:tcW w:w="90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722A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Кол-во участников</w:t>
            </w:r>
          </w:p>
        </w:tc>
        <w:tc>
          <w:tcPr>
            <w:tcW w:w="93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722A44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% от общего кол-ва</w:t>
            </w:r>
          </w:p>
        </w:tc>
        <w:tc>
          <w:tcPr>
            <w:tcW w:w="114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722A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Кол-во набравших</w:t>
            </w:r>
          </w:p>
          <w:p w:rsidR="00ED326A" w:rsidRPr="004C44C3" w:rsidRDefault="00ED326A" w:rsidP="00722A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минимальное и более кол-во баллов</w:t>
            </w:r>
          </w:p>
        </w:tc>
        <w:tc>
          <w:tcPr>
            <w:tcW w:w="152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722A44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%</w:t>
            </w:r>
          </w:p>
          <w:p w:rsidR="00ED326A" w:rsidRPr="004C44C3" w:rsidRDefault="00ED326A" w:rsidP="00722A44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набравших</w:t>
            </w:r>
          </w:p>
          <w:p w:rsidR="00ED326A" w:rsidRPr="004C44C3" w:rsidRDefault="00ED326A" w:rsidP="00722A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минимальное и более кол-во баллов</w:t>
            </w:r>
          </w:p>
        </w:tc>
        <w:tc>
          <w:tcPr>
            <w:tcW w:w="52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722A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Средн показ.по ОУ</w:t>
            </w:r>
          </w:p>
        </w:tc>
        <w:tc>
          <w:tcPr>
            <w:tcW w:w="874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722A44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Средн. показ.по</w:t>
            </w:r>
          </w:p>
          <w:p w:rsidR="00ED326A" w:rsidRPr="004C44C3" w:rsidRDefault="00ED326A" w:rsidP="00722A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МО</w:t>
            </w:r>
          </w:p>
        </w:tc>
        <w:tc>
          <w:tcPr>
            <w:tcW w:w="1262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722A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Средний</w:t>
            </w:r>
          </w:p>
          <w:p w:rsidR="00ED326A" w:rsidRPr="004C44C3" w:rsidRDefault="00ED326A" w:rsidP="00722A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региональ-ный показатель</w:t>
            </w:r>
          </w:p>
          <w:p w:rsidR="00ED326A" w:rsidRPr="004C44C3" w:rsidRDefault="00ED326A" w:rsidP="00722A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по виду ОУ</w:t>
            </w:r>
          </w:p>
          <w:p w:rsidR="00ED326A" w:rsidRPr="004C44C3" w:rsidRDefault="00ED326A" w:rsidP="00722A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 </w:t>
            </w:r>
          </w:p>
        </w:tc>
      </w:tr>
      <w:tr w:rsidR="00ED326A" w:rsidRPr="004C44C3" w:rsidTr="00ED326A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11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11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50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7C0C82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59,4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ED326A" w:rsidRPr="004C44C3" w:rsidTr="00ED326A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Математика базовая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72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72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7C0C82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3,6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ED326A" w:rsidRPr="004C44C3" w:rsidTr="00ED326A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Математика профильная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28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67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31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7C0C82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50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ED326A" w:rsidRPr="004C44C3" w:rsidTr="00ED326A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ED326A" w:rsidRPr="004C44C3" w:rsidTr="00ED326A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45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37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7C0C82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42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ED326A" w:rsidRPr="004C44C3" w:rsidTr="00ED326A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28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67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26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7C0C82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43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ED326A" w:rsidRPr="004C44C3" w:rsidTr="00ED326A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36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33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7C0C82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41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ED326A" w:rsidRPr="004C44C3" w:rsidTr="00ED326A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28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67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25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7C0C82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42,4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</w:tbl>
    <w:p w:rsidR="004C44C3" w:rsidRPr="004C44C3" w:rsidRDefault="004C44C3" w:rsidP="00ED3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D326A" w:rsidRDefault="00ED326A" w:rsidP="00ED326A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D326A" w:rsidRPr="004C44C3" w:rsidRDefault="00ED326A" w:rsidP="00ED326A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ED326A" w:rsidRPr="004C44C3" w:rsidRDefault="00ED326A" w:rsidP="00ED326A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0"/>
        <w:gridCol w:w="903"/>
        <w:gridCol w:w="933"/>
        <w:gridCol w:w="1145"/>
        <w:gridCol w:w="1523"/>
        <w:gridCol w:w="523"/>
        <w:gridCol w:w="874"/>
        <w:gridCol w:w="1262"/>
      </w:tblGrid>
      <w:tr w:rsidR="00ED326A" w:rsidRPr="004C44C3" w:rsidTr="00722A44">
        <w:trPr>
          <w:cantSplit/>
          <w:trHeight w:val="2247"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722A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Учебный</w:t>
            </w:r>
          </w:p>
          <w:p w:rsidR="00ED326A" w:rsidRPr="004C44C3" w:rsidRDefault="00ED326A" w:rsidP="00722A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предмет</w:t>
            </w:r>
          </w:p>
        </w:tc>
        <w:tc>
          <w:tcPr>
            <w:tcW w:w="90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722A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Кол-во участников</w:t>
            </w:r>
          </w:p>
        </w:tc>
        <w:tc>
          <w:tcPr>
            <w:tcW w:w="93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722A44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% от общего кол-ва</w:t>
            </w:r>
          </w:p>
        </w:tc>
        <w:tc>
          <w:tcPr>
            <w:tcW w:w="114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722A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Кол-во набравших</w:t>
            </w:r>
          </w:p>
          <w:p w:rsidR="00ED326A" w:rsidRPr="004C44C3" w:rsidRDefault="00ED326A" w:rsidP="00722A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минимальное и более кол-во баллов</w:t>
            </w:r>
          </w:p>
        </w:tc>
        <w:tc>
          <w:tcPr>
            <w:tcW w:w="152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722A44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%</w:t>
            </w:r>
          </w:p>
          <w:p w:rsidR="00ED326A" w:rsidRPr="004C44C3" w:rsidRDefault="00ED326A" w:rsidP="00722A44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набравших</w:t>
            </w:r>
          </w:p>
          <w:p w:rsidR="00ED326A" w:rsidRPr="004C44C3" w:rsidRDefault="00ED326A" w:rsidP="00722A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минимальное и более кол-во баллов</w:t>
            </w:r>
          </w:p>
        </w:tc>
        <w:tc>
          <w:tcPr>
            <w:tcW w:w="52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722A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Средн показ.по ОУ</w:t>
            </w:r>
          </w:p>
        </w:tc>
        <w:tc>
          <w:tcPr>
            <w:tcW w:w="874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722A44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Средн. показ.по</w:t>
            </w:r>
          </w:p>
          <w:p w:rsidR="00ED326A" w:rsidRPr="004C44C3" w:rsidRDefault="00ED326A" w:rsidP="00722A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МО</w:t>
            </w:r>
          </w:p>
        </w:tc>
        <w:tc>
          <w:tcPr>
            <w:tcW w:w="1262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722A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Средний</w:t>
            </w:r>
          </w:p>
          <w:p w:rsidR="00ED326A" w:rsidRPr="004C44C3" w:rsidRDefault="00ED326A" w:rsidP="00722A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региональ-ный показатель</w:t>
            </w:r>
          </w:p>
          <w:p w:rsidR="00ED326A" w:rsidRPr="004C44C3" w:rsidRDefault="00ED326A" w:rsidP="00722A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по виду ОУ</w:t>
            </w:r>
          </w:p>
          <w:p w:rsidR="00ED326A" w:rsidRPr="004C44C3" w:rsidRDefault="00ED326A" w:rsidP="00722A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 </w:t>
            </w:r>
          </w:p>
        </w:tc>
      </w:tr>
      <w:tr w:rsidR="00ED326A" w:rsidRPr="004C44C3" w:rsidTr="00ED326A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67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70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97561D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57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ED326A" w:rsidRPr="004C44C3" w:rsidTr="00ED326A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Математика базовая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97561D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37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ED326A" w:rsidRPr="004C44C3" w:rsidTr="00ED326A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Математика профильная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17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27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ED326A" w:rsidRPr="004C44C3" w:rsidTr="00ED326A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17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97561D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43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ED326A" w:rsidRPr="004C44C3" w:rsidTr="00ED326A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50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67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53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ED326A" w:rsidRPr="004C44C3" w:rsidTr="00ED326A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50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67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52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</w:tbl>
    <w:p w:rsidR="004C44C3" w:rsidRPr="004C44C3" w:rsidRDefault="004C44C3" w:rsidP="00ED3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561D" w:rsidRDefault="0097561D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 г.</w:t>
      </w:r>
    </w:p>
    <w:p w:rsidR="0097561D" w:rsidRDefault="0097561D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0"/>
        <w:gridCol w:w="903"/>
        <w:gridCol w:w="933"/>
        <w:gridCol w:w="1145"/>
        <w:gridCol w:w="1523"/>
        <w:gridCol w:w="523"/>
        <w:gridCol w:w="874"/>
        <w:gridCol w:w="1262"/>
      </w:tblGrid>
      <w:tr w:rsidR="0097561D" w:rsidRPr="004C44C3" w:rsidTr="00A84472">
        <w:trPr>
          <w:cantSplit/>
          <w:trHeight w:val="2247"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7561D" w:rsidRPr="004C44C3" w:rsidRDefault="0097561D" w:rsidP="00A844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lastRenderedPageBreak/>
              <w:t>Учебный</w:t>
            </w:r>
          </w:p>
          <w:p w:rsidR="0097561D" w:rsidRPr="004C44C3" w:rsidRDefault="0097561D" w:rsidP="00A844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предмет</w:t>
            </w:r>
          </w:p>
        </w:tc>
        <w:tc>
          <w:tcPr>
            <w:tcW w:w="90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7561D" w:rsidRPr="004C44C3" w:rsidRDefault="0097561D" w:rsidP="00A844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Кол-во участников</w:t>
            </w:r>
          </w:p>
        </w:tc>
        <w:tc>
          <w:tcPr>
            <w:tcW w:w="93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7561D" w:rsidRPr="004C44C3" w:rsidRDefault="0097561D" w:rsidP="00A84472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% от общего кол-ва</w:t>
            </w:r>
          </w:p>
        </w:tc>
        <w:tc>
          <w:tcPr>
            <w:tcW w:w="114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7561D" w:rsidRPr="004C44C3" w:rsidRDefault="0097561D" w:rsidP="00A844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Кол-во набравших</w:t>
            </w:r>
          </w:p>
          <w:p w:rsidR="0097561D" w:rsidRPr="004C44C3" w:rsidRDefault="0097561D" w:rsidP="00A844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минимальное и более кол-во баллов</w:t>
            </w:r>
          </w:p>
        </w:tc>
        <w:tc>
          <w:tcPr>
            <w:tcW w:w="152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7561D" w:rsidRPr="004C44C3" w:rsidRDefault="0097561D" w:rsidP="00A84472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%</w:t>
            </w:r>
          </w:p>
          <w:p w:rsidR="0097561D" w:rsidRPr="004C44C3" w:rsidRDefault="0097561D" w:rsidP="00A84472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набравших</w:t>
            </w:r>
          </w:p>
          <w:p w:rsidR="0097561D" w:rsidRPr="004C44C3" w:rsidRDefault="0097561D" w:rsidP="00A844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минимальное и более кол-во баллов</w:t>
            </w:r>
          </w:p>
        </w:tc>
        <w:tc>
          <w:tcPr>
            <w:tcW w:w="52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7561D" w:rsidRPr="004C44C3" w:rsidRDefault="0097561D" w:rsidP="00A844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Средн показ.по ОУ</w:t>
            </w:r>
          </w:p>
        </w:tc>
        <w:tc>
          <w:tcPr>
            <w:tcW w:w="874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7561D" w:rsidRPr="004C44C3" w:rsidRDefault="0097561D" w:rsidP="00A84472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Средн. показ.по</w:t>
            </w:r>
          </w:p>
          <w:p w:rsidR="0097561D" w:rsidRPr="004C44C3" w:rsidRDefault="0097561D" w:rsidP="00A844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МО</w:t>
            </w:r>
          </w:p>
        </w:tc>
        <w:tc>
          <w:tcPr>
            <w:tcW w:w="1262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7561D" w:rsidRPr="004C44C3" w:rsidRDefault="0097561D" w:rsidP="00A844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Средний</w:t>
            </w:r>
          </w:p>
          <w:p w:rsidR="0097561D" w:rsidRPr="004C44C3" w:rsidRDefault="0097561D" w:rsidP="00A844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региональ-ный показатель</w:t>
            </w:r>
          </w:p>
          <w:p w:rsidR="0097561D" w:rsidRPr="004C44C3" w:rsidRDefault="0097561D" w:rsidP="00A844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по виду ОУ</w:t>
            </w:r>
          </w:p>
          <w:p w:rsidR="0097561D" w:rsidRPr="004C44C3" w:rsidRDefault="0097561D" w:rsidP="00A844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 </w:t>
            </w:r>
          </w:p>
        </w:tc>
      </w:tr>
      <w:tr w:rsidR="0097561D" w:rsidRPr="004C44C3" w:rsidTr="00A84472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1D" w:rsidRPr="004C44C3" w:rsidRDefault="0097561D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14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14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63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63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97561D" w:rsidRPr="004C44C3" w:rsidTr="00A84472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1D" w:rsidRPr="004C44C3" w:rsidRDefault="0097561D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Математика базовая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</w:tr>
      <w:tr w:rsidR="0097561D" w:rsidRPr="004C44C3" w:rsidTr="00A84472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1D" w:rsidRPr="004C44C3" w:rsidRDefault="0097561D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Математика профильная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21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48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97561D" w:rsidRPr="004C44C3" w:rsidTr="00A84472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1D" w:rsidRPr="004C44C3" w:rsidRDefault="0097561D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29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63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53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97561D" w:rsidRPr="004C44C3" w:rsidTr="00A84472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1D" w:rsidRPr="004C44C3" w:rsidRDefault="0097561D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Default="0097561D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14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Default="0097561D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Default="0097561D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Default="0097561D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85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Default="0097561D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97561D" w:rsidRPr="004C44C3" w:rsidTr="00A84472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1D" w:rsidRPr="004C44C3" w:rsidRDefault="0097561D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29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40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42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97561D" w:rsidRPr="004C44C3" w:rsidTr="00A84472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61D" w:rsidRPr="004C44C3" w:rsidRDefault="0097561D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21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33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25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45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1D" w:rsidRPr="004C44C3" w:rsidRDefault="0097561D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140BD5" w:rsidRPr="004C44C3" w:rsidTr="00A84472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D5" w:rsidRPr="004C44C3" w:rsidRDefault="00140BD5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D5" w:rsidRDefault="00140BD5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D5" w:rsidRDefault="00140BD5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D5" w:rsidRDefault="00140BD5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D5" w:rsidRDefault="00140BD5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D5" w:rsidRDefault="00140BD5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76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D5" w:rsidRDefault="00140BD5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67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D5" w:rsidRPr="004C44C3" w:rsidRDefault="00140BD5" w:rsidP="00A84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</w:tbl>
    <w:p w:rsidR="0097561D" w:rsidRDefault="0097561D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561D" w:rsidRDefault="0097561D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561D" w:rsidRPr="004C44C3" w:rsidRDefault="0097561D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ind w:left="1364" w:hanging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4.4.</w:t>
      </w:r>
      <w:r w:rsidRPr="004C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государственной (итоговой) аттестации за курс основного общего образования в новой форме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D326A" w:rsidRPr="004C44C3" w:rsidRDefault="00ED326A" w:rsidP="00ED326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2019</w:t>
      </w:r>
      <w:r w:rsidRPr="004C44C3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год</w:t>
      </w:r>
    </w:p>
    <w:tbl>
      <w:tblPr>
        <w:tblpPr w:leftFromText="180" w:rightFromText="180" w:topFromText="100" w:bottomFromText="100" w:vertAnchor="text"/>
        <w:tblW w:w="98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9"/>
        <w:gridCol w:w="950"/>
        <w:gridCol w:w="874"/>
        <w:gridCol w:w="1067"/>
        <w:gridCol w:w="963"/>
        <w:gridCol w:w="972"/>
        <w:gridCol w:w="869"/>
        <w:gridCol w:w="970"/>
        <w:gridCol w:w="945"/>
      </w:tblGrid>
      <w:tr w:rsidR="00ED326A" w:rsidRPr="004C44C3" w:rsidTr="00722A44">
        <w:trPr>
          <w:trHeight w:val="383"/>
        </w:trPr>
        <w:tc>
          <w:tcPr>
            <w:tcW w:w="2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722A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Учебный</w:t>
            </w:r>
          </w:p>
          <w:p w:rsidR="00ED326A" w:rsidRPr="004C44C3" w:rsidRDefault="00ED326A" w:rsidP="00722A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722A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выпускников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722A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участников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722A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  <w:p w:rsidR="00ED326A" w:rsidRPr="004C44C3" w:rsidRDefault="00ED326A" w:rsidP="00722A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успевае-мости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722A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  <w:p w:rsidR="00ED326A" w:rsidRPr="004C44C3" w:rsidRDefault="00ED326A" w:rsidP="00722A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качества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Средн. показ.по</w:t>
            </w:r>
          </w:p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Средний</w:t>
            </w:r>
          </w:p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региональный показатель</w:t>
            </w:r>
          </w:p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 виду ОУ</w:t>
            </w:r>
          </w:p>
        </w:tc>
      </w:tr>
      <w:tr w:rsidR="00ED326A" w:rsidRPr="004C44C3" w:rsidTr="00722A44">
        <w:trPr>
          <w:trHeight w:val="11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26A" w:rsidRPr="004C44C3" w:rsidRDefault="00ED326A" w:rsidP="0072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26A" w:rsidRPr="004C44C3" w:rsidRDefault="00ED326A" w:rsidP="0072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26A" w:rsidRPr="004C44C3" w:rsidRDefault="00ED326A" w:rsidP="0072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26A" w:rsidRPr="004C44C3" w:rsidRDefault="00ED326A" w:rsidP="0072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26A" w:rsidRPr="004C44C3" w:rsidRDefault="00ED326A" w:rsidP="0072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722A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 усп.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722A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 кач.</w:t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722A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 усп.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326A" w:rsidRPr="004C44C3" w:rsidRDefault="00ED326A" w:rsidP="00722A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 кач.</w:t>
            </w:r>
          </w:p>
        </w:tc>
      </w:tr>
      <w:tr w:rsidR="00ED326A" w:rsidRPr="004C44C3" w:rsidTr="00ED326A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Русский  яз.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8C36CC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34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8C36CC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33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8C36CC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8C36CC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70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ED326A" w:rsidRPr="004C44C3" w:rsidTr="00ED326A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8C36CC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34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8C36CC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33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8C36CC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8C36CC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61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ED326A" w:rsidRPr="004C44C3" w:rsidTr="00ED326A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8C36CC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34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8C36CC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32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8C36CC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8C36CC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59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ED326A" w:rsidRPr="004C44C3" w:rsidTr="00ED326A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8C36CC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34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8C36CC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32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8C36CC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8C36CC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93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26A" w:rsidRPr="004C44C3" w:rsidRDefault="00ED326A" w:rsidP="007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</w:tbl>
    <w:p w:rsidR="0097561D" w:rsidRDefault="0097561D" w:rsidP="00623C49">
      <w:pP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623C49" w:rsidRDefault="00623C49" w:rsidP="00623C49">
      <w:pP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Одна  выпускница 9А класса, освоившая</w:t>
      </w:r>
      <w:r w:rsidRPr="00623C49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 xml:space="preserve"> программы  основног</w:t>
      </w: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 xml:space="preserve">о общего образования, получила </w:t>
      </w:r>
      <w:r w:rsidRPr="00623C49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 xml:space="preserve"> аттестат особого об</w:t>
      </w: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разца.</w:t>
      </w:r>
    </w:p>
    <w:p w:rsidR="00623C49" w:rsidRDefault="00140BD5" w:rsidP="00623C49">
      <w:pP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 xml:space="preserve">Одна </w:t>
      </w:r>
      <w:r w:rsidR="00623C49" w:rsidRPr="00623C49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 xml:space="preserve"> выпускни</w:t>
      </w:r>
      <w:r w:rsidR="00623C49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ца, освоившая</w:t>
      </w:r>
      <w:r w:rsidR="00623C49" w:rsidRPr="00623C49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 xml:space="preserve"> программы среднего </w:t>
      </w:r>
      <w:r w:rsidR="00623C49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общего образования, награждена</w:t>
      </w:r>
      <w:r w:rsidR="00623C49" w:rsidRPr="00623C49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 xml:space="preserve"> медалью "За особые успехи в учении" Ро</w:t>
      </w:r>
      <w:r w:rsidR="00623C49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с</w:t>
      </w:r>
      <w:r w:rsidR="00623C49" w:rsidRPr="00623C49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 xml:space="preserve">сийской Федерации и </w:t>
      </w:r>
      <w:r w:rsidR="00623C49" w:rsidRPr="00623C49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lastRenderedPageBreak/>
        <w:t>набравших по результатам ЕГЭ</w:t>
      </w:r>
      <w:r w:rsidR="00623C49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: русский язык-87 баллов, химия- 87 баллов, биология- 69 баллов.</w:t>
      </w:r>
    </w:p>
    <w:p w:rsidR="00140BD5" w:rsidRPr="004C44C3" w:rsidRDefault="00140BD5" w:rsidP="00140BD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2020</w:t>
      </w:r>
      <w:r w:rsidRPr="004C44C3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год</w:t>
      </w:r>
    </w:p>
    <w:tbl>
      <w:tblPr>
        <w:tblpPr w:leftFromText="180" w:rightFromText="180" w:topFromText="100" w:bottomFromText="100" w:vertAnchor="text"/>
        <w:tblW w:w="88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2"/>
        <w:gridCol w:w="931"/>
        <w:gridCol w:w="858"/>
        <w:gridCol w:w="1058"/>
        <w:gridCol w:w="959"/>
        <w:gridCol w:w="1046"/>
        <w:gridCol w:w="1843"/>
      </w:tblGrid>
      <w:tr w:rsidR="00140BD5" w:rsidRPr="004C44C3" w:rsidTr="00C92B8D">
        <w:trPr>
          <w:trHeight w:val="2118"/>
        </w:trPr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40BD5" w:rsidRPr="004C44C3" w:rsidRDefault="00140BD5" w:rsidP="00A844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Учебный</w:t>
            </w:r>
          </w:p>
          <w:p w:rsidR="00140BD5" w:rsidRPr="004C44C3" w:rsidRDefault="00140BD5" w:rsidP="00A844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93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40BD5" w:rsidRPr="004C44C3" w:rsidRDefault="00140BD5" w:rsidP="00A844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выпускников</w:t>
            </w:r>
          </w:p>
        </w:tc>
        <w:tc>
          <w:tcPr>
            <w:tcW w:w="85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40BD5" w:rsidRPr="004C44C3" w:rsidRDefault="00140BD5" w:rsidP="00A844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участников</w:t>
            </w:r>
          </w:p>
        </w:tc>
        <w:tc>
          <w:tcPr>
            <w:tcW w:w="105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40BD5" w:rsidRPr="004C44C3" w:rsidRDefault="00140BD5" w:rsidP="00A844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  <w:p w:rsidR="00140BD5" w:rsidRPr="004C44C3" w:rsidRDefault="00140BD5" w:rsidP="00A844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успевае-мости</w:t>
            </w:r>
          </w:p>
        </w:tc>
        <w:tc>
          <w:tcPr>
            <w:tcW w:w="959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40BD5" w:rsidRPr="004C44C3" w:rsidRDefault="00140BD5" w:rsidP="00A844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  <w:p w:rsidR="00140BD5" w:rsidRPr="004C44C3" w:rsidRDefault="00140BD5" w:rsidP="00A844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качества</w:t>
            </w:r>
          </w:p>
        </w:tc>
        <w:tc>
          <w:tcPr>
            <w:tcW w:w="1046" w:type="dxa"/>
            <w:tcBorders>
              <w:top w:val="single" w:sz="8" w:space="0" w:color="auto"/>
              <w:left w:val="outset" w:sz="6" w:space="0" w:color="000000"/>
              <w:right w:val="outset" w:sz="6" w:space="0" w:color="000000"/>
            </w:tcBorders>
          </w:tcPr>
          <w:p w:rsidR="00140BD5" w:rsidRPr="004C44C3" w:rsidRDefault="00140BD5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Ср. балл</w:t>
            </w:r>
          </w:p>
        </w:tc>
        <w:tc>
          <w:tcPr>
            <w:tcW w:w="1843" w:type="dxa"/>
            <w:tcBorders>
              <w:top w:val="single" w:sz="8" w:space="0" w:color="auto"/>
              <w:left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D5" w:rsidRPr="004C44C3" w:rsidRDefault="00140BD5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Средн. показ.по</w:t>
            </w:r>
          </w:p>
          <w:p w:rsidR="00140BD5" w:rsidRPr="004C44C3" w:rsidRDefault="00140BD5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</w:t>
            </w:r>
          </w:p>
        </w:tc>
      </w:tr>
      <w:tr w:rsidR="00140BD5" w:rsidRPr="004C44C3" w:rsidTr="00140BD5">
        <w:trPr>
          <w:trHeight w:val="317"/>
        </w:trPr>
        <w:tc>
          <w:tcPr>
            <w:tcW w:w="2202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D5" w:rsidRPr="004C44C3" w:rsidRDefault="00140BD5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Русский  яз.</w:t>
            </w: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D5" w:rsidRPr="004C44C3" w:rsidRDefault="00140BD5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28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D5" w:rsidRPr="004C44C3" w:rsidRDefault="00140BD5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27</w:t>
            </w:r>
          </w:p>
        </w:tc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D5" w:rsidRPr="004C44C3" w:rsidRDefault="00140BD5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D5" w:rsidRPr="004C44C3" w:rsidRDefault="00140BD5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52</w:t>
            </w:r>
          </w:p>
        </w:tc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outset" w:sz="6" w:space="0" w:color="000000"/>
            </w:tcBorders>
          </w:tcPr>
          <w:p w:rsidR="00140BD5" w:rsidRPr="004C44C3" w:rsidRDefault="00140BD5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D5" w:rsidRPr="004C44C3" w:rsidRDefault="00140BD5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3,4</w:t>
            </w:r>
          </w:p>
        </w:tc>
      </w:tr>
      <w:tr w:rsidR="00140BD5" w:rsidRPr="004C44C3" w:rsidTr="00140BD5">
        <w:trPr>
          <w:trHeight w:val="317"/>
        </w:trPr>
        <w:tc>
          <w:tcPr>
            <w:tcW w:w="2202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BD5" w:rsidRPr="004C44C3" w:rsidRDefault="00140BD5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D5" w:rsidRPr="004C44C3" w:rsidRDefault="00140BD5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28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D5" w:rsidRPr="004C44C3" w:rsidRDefault="00140BD5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28</w:t>
            </w:r>
          </w:p>
        </w:tc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D5" w:rsidRPr="004C44C3" w:rsidRDefault="00140BD5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D5" w:rsidRPr="004C44C3" w:rsidRDefault="00140BD5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61</w:t>
            </w:r>
          </w:p>
        </w:tc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0BD5" w:rsidRPr="004C44C3" w:rsidRDefault="00140BD5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BD5" w:rsidRPr="004C44C3" w:rsidRDefault="00140BD5" w:rsidP="00A8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3,0</w:t>
            </w:r>
          </w:p>
        </w:tc>
      </w:tr>
    </w:tbl>
    <w:p w:rsidR="00140BD5" w:rsidRDefault="00140BD5" w:rsidP="00623C49">
      <w:pP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140BD5" w:rsidRDefault="00140BD5" w:rsidP="00623C49">
      <w:pP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140BD5" w:rsidRDefault="00140BD5" w:rsidP="00623C49">
      <w:pP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140BD5" w:rsidRDefault="00140BD5" w:rsidP="00623C49">
      <w:pP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140BD5" w:rsidRDefault="00140BD5" w:rsidP="00623C49">
      <w:pP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140BD5" w:rsidRDefault="00140BD5" w:rsidP="00623C49">
      <w:pP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140BD5" w:rsidRDefault="00140BD5" w:rsidP="00140BD5">
      <w:pP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 xml:space="preserve">Трое </w:t>
      </w:r>
      <w:r w:rsidRPr="00623C49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 xml:space="preserve"> выпускни</w:t>
      </w: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ков, освоивших</w:t>
      </w:r>
      <w:r w:rsidRPr="00623C49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 xml:space="preserve"> программы среднего </w:t>
      </w: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общего образования, награждены</w:t>
      </w:r>
      <w:r w:rsidRPr="00623C49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 xml:space="preserve"> медалью "За особые успехи в учении" Ро</w:t>
      </w: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с</w:t>
      </w:r>
      <w:r w:rsidRPr="00623C49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сийской Федерации и набравших по результатам ЕГЭ</w:t>
      </w: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: русский язык-100, 94, 90 баллов.</w:t>
      </w:r>
    </w:p>
    <w:p w:rsidR="00140BD5" w:rsidRDefault="00140BD5" w:rsidP="00623C49">
      <w:pP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140BD5" w:rsidRDefault="00140BD5" w:rsidP="00623C49">
      <w:pP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4.5.</w:t>
      </w:r>
      <w:r w:rsidRPr="004C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Результаты контрольных работ, 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проведенных в ходе самообследования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C44C3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8"/>
        <w:gridCol w:w="2552"/>
        <w:gridCol w:w="2410"/>
      </w:tblGrid>
      <w:tr w:rsidR="004C44C3" w:rsidRPr="004C44C3" w:rsidTr="004C44C3">
        <w:trPr>
          <w:trHeight w:val="461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Уровень образовательных программ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самообследование</w:t>
            </w:r>
          </w:p>
        </w:tc>
      </w:tr>
      <w:tr w:rsidR="004C44C3" w:rsidRPr="004C44C3" w:rsidTr="004C44C3">
        <w:trPr>
          <w:trHeight w:val="1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качество</w:t>
            </w:r>
          </w:p>
        </w:tc>
      </w:tr>
      <w:tr w:rsidR="004C44C3" w:rsidRPr="004C44C3" w:rsidTr="004C44C3">
        <w:trPr>
          <w:trHeight w:val="408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Начальное общее образование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</w:t>
            </w:r>
            <w:r w:rsidR="0097561D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</w:t>
            </w:r>
            <w:r w:rsidR="0097561D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</w:t>
            </w:r>
            <w:r w:rsidR="0097561D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</w:t>
            </w:r>
            <w:r w:rsidR="0097561D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0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</w:t>
            </w:r>
            <w:r w:rsidR="0097561D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</w:t>
            </w:r>
            <w:r w:rsidR="0097561D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70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72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ОРКСЭ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96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97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</w:tr>
      <w:tr w:rsidR="004C44C3" w:rsidRPr="004C44C3" w:rsidTr="004C44C3">
        <w:trPr>
          <w:trHeight w:val="399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</w:t>
            </w:r>
            <w:r w:rsidR="0097561D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</w:t>
            </w:r>
            <w:r w:rsidR="0097561D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42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41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38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49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34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32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39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</w:t>
            </w:r>
            <w:r w:rsidR="0097561D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</w:t>
            </w:r>
            <w:r w:rsidR="0097561D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49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52</w:t>
            </w: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черчение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86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C44C3" w:rsidRPr="004C44C3" w:rsidTr="004C44C3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43</w:t>
            </w:r>
          </w:p>
        </w:tc>
      </w:tr>
      <w:tr w:rsidR="004C44C3" w:rsidRPr="004C44C3" w:rsidTr="004C44C3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32</w:t>
            </w:r>
          </w:p>
        </w:tc>
      </w:tr>
      <w:tr w:rsidR="004C44C3" w:rsidRPr="004C44C3" w:rsidTr="004C44C3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48</w:t>
            </w:r>
          </w:p>
        </w:tc>
      </w:tr>
      <w:tr w:rsidR="004C44C3" w:rsidRPr="004C44C3" w:rsidTr="004C44C3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53</w:t>
            </w:r>
          </w:p>
        </w:tc>
      </w:tr>
      <w:tr w:rsidR="004C44C3" w:rsidRPr="004C44C3" w:rsidTr="004C44C3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85</w:t>
            </w:r>
          </w:p>
        </w:tc>
      </w:tr>
      <w:tr w:rsidR="004C44C3" w:rsidRPr="004C44C3" w:rsidTr="004C44C3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59</w:t>
            </w:r>
          </w:p>
        </w:tc>
      </w:tr>
      <w:tr w:rsidR="004C44C3" w:rsidRPr="004C44C3" w:rsidTr="004C44C3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63</w:t>
            </w:r>
          </w:p>
        </w:tc>
      </w:tr>
      <w:tr w:rsidR="004C44C3" w:rsidRPr="004C44C3" w:rsidTr="004C44C3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</w:tr>
      <w:tr w:rsidR="004C44C3" w:rsidRPr="004C44C3" w:rsidTr="004C44C3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44</w:t>
            </w:r>
          </w:p>
        </w:tc>
      </w:tr>
      <w:tr w:rsidR="004C44C3" w:rsidRPr="004C44C3" w:rsidTr="004C44C3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76</w:t>
            </w:r>
          </w:p>
        </w:tc>
      </w:tr>
      <w:tr w:rsidR="004C44C3" w:rsidRPr="004C44C3" w:rsidTr="004C44C3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50</w:t>
            </w:r>
          </w:p>
        </w:tc>
      </w:tr>
      <w:tr w:rsidR="004C44C3" w:rsidRPr="004C44C3" w:rsidTr="004C44C3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70</w:t>
            </w:r>
          </w:p>
        </w:tc>
      </w:tr>
      <w:tr w:rsidR="004C44C3" w:rsidRPr="004C44C3" w:rsidTr="004C44C3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94</w:t>
            </w:r>
          </w:p>
        </w:tc>
      </w:tr>
      <w:tr w:rsidR="004C44C3" w:rsidRPr="004C44C3" w:rsidTr="004C44C3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</w:tr>
    </w:tbl>
    <w:p w:rsidR="004C44C3" w:rsidRPr="004C44C3" w:rsidRDefault="004C44C3" w:rsidP="004C44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Выводы: На протяжении всех 3-х лет 95% сдача ЕГЭ по всем обязательным п</w:t>
      </w:r>
      <w:r w:rsidR="004F5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редметам и предметам по выбору.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Уровень освоения образовательных программ выпускников 4, 9, 11-х классов соответствует государственным нормативным требованиям.</w:t>
      </w:r>
    </w:p>
    <w:p w:rsidR="004C44C3" w:rsidRPr="004C44C3" w:rsidRDefault="00140BD5" w:rsidP="004C44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Проблемы: В 2021</w:t>
      </w:r>
      <w:r w:rsidR="004C44C3"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 снизились показа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тели сдачи ГИА выпускников 9классов по </w:t>
      </w:r>
      <w:r w:rsidR="004C44C3"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обязательным предметам.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Экзамены в форме ЕГЭ были сданы учащимися довольно успешно, впервые в школе 100- балльник по русскому языку- Яндиев Абубакар Адыл- Хадмидович, также русский язык сдали на 90 баллов и более еще двое учеников. Средний балл по истории, обществознанию и английскому языку превышает средний балл по МО.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Пути решения: Использовать активные формы работы с обучающими при подготовке к ГИА, увеличить количество индивидуальных и групповых консультаций с выпускниками.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5. Соответствие учебно-методического и информационно-методического обеспечения образовательного процесса нормативным требованиям</w:t>
      </w:r>
      <w:r w:rsidRPr="004C44C3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.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7"/>
        <w:gridCol w:w="3956"/>
        <w:gridCol w:w="2218"/>
        <w:gridCol w:w="2805"/>
      </w:tblGrid>
      <w:tr w:rsidR="004C44C3" w:rsidRPr="004C44C3" w:rsidTr="004C44C3">
        <w:trPr>
          <w:trHeight w:val="311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56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221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Критериальные значения</w:t>
            </w:r>
          </w:p>
        </w:tc>
        <w:tc>
          <w:tcPr>
            <w:tcW w:w="280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Фактические значения</w:t>
            </w:r>
          </w:p>
        </w:tc>
      </w:tr>
      <w:tr w:rsidR="004C44C3" w:rsidRPr="004C44C3" w:rsidTr="004C44C3">
        <w:trPr>
          <w:trHeight w:val="554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Уровень обеспеченности учебной и учебно-методической литературой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100%</w:t>
            </w:r>
          </w:p>
        </w:tc>
      </w:tr>
      <w:tr w:rsidR="004C44C3" w:rsidRPr="004C44C3" w:rsidTr="004C44C3">
        <w:trPr>
          <w:trHeight w:val="1129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Соответствие учебников реализуемым учебным программам (в соответствии с Перечнем учебных изданий, рекомендованных министерством образования и науки РФ)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100%</w:t>
            </w:r>
          </w:p>
        </w:tc>
      </w:tr>
      <w:tr w:rsidR="004C44C3" w:rsidRPr="004C44C3" w:rsidTr="004C44C3">
        <w:trPr>
          <w:trHeight w:val="562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Уровень обеспеченности дополнительной литературой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 менее 95%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95%</w:t>
            </w:r>
          </w:p>
        </w:tc>
      </w:tr>
      <w:tr w:rsidR="004C44C3" w:rsidRPr="004C44C3" w:rsidTr="004C44C3">
        <w:trPr>
          <w:trHeight w:val="534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Укомплектованность электронными и информационно-образовательными ресурсами по всем учебным предметам учебного плана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80%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80%</w:t>
            </w:r>
          </w:p>
        </w:tc>
      </w:tr>
      <w:tr w:rsidR="004C44C3" w:rsidRPr="004C44C3" w:rsidTr="004C44C3">
        <w:trPr>
          <w:trHeight w:val="815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Обновление библиотечного фонда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Обновление печатного библиотечного фонда не менее 60% (за 5 лет)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70%</w:t>
            </w:r>
          </w:p>
        </w:tc>
      </w:tr>
      <w:tr w:rsidR="004C44C3" w:rsidRPr="004C44C3" w:rsidTr="004C44C3">
        <w:trPr>
          <w:trHeight w:val="548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Наличие действующего сайта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Соответствие требованиям ст.32 п.3Закона «Об образовании»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Создан школьный сайт, постоянно пополняется</w:t>
            </w:r>
          </w:p>
        </w:tc>
      </w:tr>
      <w:tr w:rsidR="004C44C3" w:rsidRPr="004C44C3" w:rsidTr="004C44C3">
        <w:trPr>
          <w:trHeight w:val="347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Наличие доступа к сети Интернет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100%</w:t>
            </w:r>
          </w:p>
        </w:tc>
      </w:tr>
      <w:tr w:rsidR="004C44C3" w:rsidRPr="004C44C3" w:rsidTr="004C44C3">
        <w:trPr>
          <w:trHeight w:val="347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Информационно-образовательная среда ОУ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Информационно-образовательная среда ОУ обеспечивает: свободный доступ к интернету, информационно-методическую поддержку 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образовательного процесса и его ресурсного обеспечения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4C3" w:rsidRPr="004C44C3" w:rsidRDefault="00DB11E8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</w:t>
            </w:r>
            <w:r w:rsidR="004C44C3"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беспечивает</w:t>
            </w:r>
            <w:r w:rsidR="000B77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скорость интернета 50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Мбит/с</w:t>
            </w:r>
          </w:p>
        </w:tc>
      </w:tr>
      <w:tr w:rsidR="004C44C3" w:rsidRPr="004C44C3" w:rsidTr="004C44C3">
        <w:trPr>
          <w:trHeight w:val="280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Внедрение в образовательный процесс дистанционных образовательных технологий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Осуществление дистанционного взаимодействия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общественности.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Дистанционное взаимодействие образовательного учреждения с другими организациями социальной сферы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DB11E8" w:rsidP="00DB1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Установлен </w:t>
            </w:r>
            <w:r w:rsidR="004C44C3"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«Дневник.</w:t>
            </w:r>
            <w:r w:rsidR="004C44C3"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r w:rsidR="004C44C3"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учащиеся активно пользуются сайтом «Учи.ру», </w:t>
            </w:r>
            <w:r w:rsidR="004C44C3"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обучение педагогов - дистанционно</w:t>
            </w:r>
          </w:p>
        </w:tc>
      </w:tr>
      <w:tr w:rsidR="004C44C3" w:rsidRPr="004C44C3" w:rsidTr="004C44C3">
        <w:trPr>
          <w:trHeight w:val="548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Оснащенность образовательного процесса учебным оборудованием для выполнения практических работ в соответствии с  программами учебных предметов инвариантной части учебного плана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80 %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80 %</w:t>
            </w:r>
          </w:p>
        </w:tc>
      </w:tr>
      <w:tr w:rsidR="004C44C3" w:rsidRPr="004C44C3" w:rsidTr="004C44C3">
        <w:trPr>
          <w:trHeight w:val="548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Оснащенность образовательного процесса учебно-наглядными средствами обучения в соответствии с рабочими программами учебных предметов инвариантной части 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учебного плана ООП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80 %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80 %</w:t>
            </w:r>
          </w:p>
        </w:tc>
      </w:tr>
    </w:tbl>
    <w:p w:rsidR="00623C49" w:rsidRDefault="00623C49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3C49" w:rsidRDefault="00623C49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Выводы: Учебно-методическое и информационно-методическое обеспечение образовательного процесса  соответствует критериальным требованиям. Укомплектованность электронными и информационно-образовательными ресурсами по всем учебным предметам учебного плана составляет 80%.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       Печатный библиотечный фонд за 5 лет обновлен полностью В школе есть свободный доступ к Интернету. В соответствие с требованиями ст.32 п.3 Закона «Об образовании» создан школьный сайт, который постоянно обновляется.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Учебно-образовательный процесс обеспечен учебным оборудованием для выполнения практических работ и учебно-наглядными средствами обучения в соответствии с программами учебных предметов инвариантной части учебного плана. На данный момент дистанционное обучение проходят несколько педагогов нашей школы. В этом учебном году стали применять  дистанционный способ сдачи аттестационной сессией на квалификационные категории. Но нет полного дистанционного взаимодействия  участников образовательного процесса с родителями. Причиной  является отсутствие ПК и доступа к интернету во многих семьях обучающихся.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Проблемы: Наличие доступа к Интернету обучающихся в домашних условиях. Все педагоги нашего ОУ владеют основными навыками пользователя ПК, но не все умеют создавать личный сайт. 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Пути решения: Повышать мотивацию учителей к дистанционному обучению и взаимодействию с различными социальными сферами. Повысить квалификацию педагогов по сайтостроению. Проводить разъяснительные беседы с родителями о необходимости дистанционного взаимодействия.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Pr="004C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Воспитательная  работа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3"/>
        <w:gridCol w:w="3386"/>
        <w:gridCol w:w="4496"/>
        <w:gridCol w:w="496"/>
        <w:gridCol w:w="14"/>
        <w:gridCol w:w="15"/>
        <w:gridCol w:w="591"/>
      </w:tblGrid>
      <w:tr w:rsidR="004C44C3" w:rsidRPr="004C44C3" w:rsidTr="004C44C3">
        <w:trPr>
          <w:trHeight w:val="146"/>
        </w:trPr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69" w:type="pc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2349" w:type="pc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Содержание показателя (краткое описание деятельности ОУ по указанным показателям)</w:t>
            </w:r>
          </w:p>
        </w:tc>
        <w:tc>
          <w:tcPr>
            <w:tcW w:w="583" w:type="pct"/>
            <w:gridSpan w:val="4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Баллы*</w:t>
            </w:r>
          </w:p>
        </w:tc>
      </w:tr>
      <w:tr w:rsidR="004C44C3" w:rsidRPr="004C44C3" w:rsidTr="004C44C3">
        <w:trPr>
          <w:trHeight w:val="1165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Наличие программы воспитания и социализации (концепции) воспитательной работы ОУ в контексте ФГОС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Существует  Программа воспитательной работы, составленная по направлениям: «Гражданско-патриотическое», «Ценностно-ориентированное», «Экологическое», «Спортивно-оздоровительное», «Художественно-эстетическое», «Трудовое».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Программа патриотического воспитания, Цель: формирование у подрастающего поколения 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патриотического сознания; гражданской компетентности; бережного отношения к проблеме сохранения исторической памяти, культурного и материального наследия малой родины.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Программа духовно-нравственного развития, воспитания обучающихся  на ступени начального общего образования основана на Законе «Об образовании», ФГОС НОО, Концепции духовно-нравственного воспитания российских школьников.</w:t>
            </w: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24" w:type="pct"/>
            <w:gridSpan w:val="3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998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Полнота реализации плана воспитательной работы ОУ на основе интеграции</w:t>
            </w:r>
            <w:r w:rsidRPr="004C44C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урочной и внеурочной деятельности в соответствии с программой воспитания и социализации (концепцией) ОУ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 основании Программы воспитательной работы школы на  план воспитательной работы, в соответствии с целями и задачами учреждения. Выполнение плана анализируется ежегодно. В среднем его реализация составляет 90%.</w:t>
            </w: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" w:type="pct"/>
            <w:gridSpan w:val="3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379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Занятость детей в системе дополнительного образования  (в образовательном учреждении и вне учреждения)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Учащиеся школы посещают кружки и секции, которые ведутся на базе школы.</w:t>
            </w:r>
          </w:p>
          <w:p w:rsidR="004C44C3" w:rsidRPr="004C44C3" w:rsidRDefault="004C44C3" w:rsidP="0005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Занятость детей  2017/2018 – 61%</w:t>
            </w:r>
            <w:r w:rsidR="00EA36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2018/2019- 65%, 2019/2020- 8</w:t>
            </w:r>
            <w:r w:rsidR="000553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0%.</w:t>
            </w: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" w:type="pct"/>
            <w:gridSpan w:val="3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315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Наличие и функционирование органов ученического самоуправления, детских общественных организаций, детских объединений 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Школьное самоуправление определено Программой ученического самоуправления и представлено Советом старшеклассников, ученическим самоуправлением в классах. Работа ведется в соответствии с планом работы на год и с учётом потребностей детей.</w:t>
            </w:r>
          </w:p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Совет старшеклассников планирует внеурочную деятельность учащихся, распределяет поручения, анализирует проведённые мероприятия, вносит предложения по улучшению УВП, обсуждает и 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предлагает формы поощрения обучающихся.</w:t>
            </w: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24" w:type="pct"/>
            <w:gridSpan w:val="3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193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Результативность деятельности учреждения по профилактике безнадзорности и правонарушений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Социально-педагогическая деятельность по профилактике безнадзорности и правонарушений в школе осуществляется.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осуществляется по направлениям:</w:t>
            </w:r>
          </w:p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с педагогически запущенными детьми, которые состоят на учете ПДН; работа с родителями; пропаганда правовых знаний среди родителей и обучающихся; профилактика наркомании, токсикомании, табакокурения, алкоголизма, работа школьного совета профилактики, совместная работа с классными руководителями.</w:t>
            </w:r>
          </w:p>
        </w:tc>
        <w:tc>
          <w:tcPr>
            <w:tcW w:w="274" w:type="pct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2317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Наличие мониторинга результативности воспитательной работы в соответствии с целевым назначением программы (концепции) 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Мониторинг воспитательной работы направлен на выявление уровня воспитанности обучающихся 1-11 классов ,на определение характера межличностных отношений, сплоченность коллектива, что не совсем соответствует целевому назначению Программы воспитания школы.</w:t>
            </w:r>
          </w:p>
        </w:tc>
        <w:tc>
          <w:tcPr>
            <w:tcW w:w="274" w:type="pct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570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Участие родителей в воспитательной работе ОУ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с родителями осуществляется на основании положений о школьном и классном родительском комитете и плана совместной деятельности. Но взаимодействие родителей ситуативное, на уровне отдельных мероприятий</w:t>
            </w:r>
          </w:p>
        </w:tc>
        <w:tc>
          <w:tcPr>
            <w:tcW w:w="274" w:type="pct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21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Наличие внеучебных достижений обучающихся, наличие в учреждении работы с одаренными детьми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33A" w:rsidRDefault="0005533A" w:rsidP="00055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2018-2019</w:t>
            </w:r>
            <w:r w:rsidR="004C44C3"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.Республиканская научно- практическая конференция «Колмогоровские чтения», 3 место, Районный конкурс научно-исследовательских работ «Я выбираю науку! Я выбираю успех!», 2 место. «Ступень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науку», 1 место</w:t>
            </w:r>
            <w:r w:rsidR="004C44C3"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C256D" w:rsidRDefault="0005533A" w:rsidP="00055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2019-2020 г МЭ ВОШ по биологии в 11 классе</w:t>
            </w:r>
            <w:r w:rsidR="00F17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место,</w:t>
            </w:r>
            <w:r w:rsidR="00F17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Яндиева Амалия,</w:t>
            </w:r>
          </w:p>
          <w:p w:rsidR="004C44C3" w:rsidRPr="004C44C3" w:rsidRDefault="0005533A" w:rsidP="00055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</w:t>
            </w:r>
            <w:r w:rsidR="00F17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русскому языку 2 и 3 места в 9 (Яндиева Мадина А.-Х.)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11 </w:t>
            </w:r>
            <w:r w:rsidR="00F17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(Яндиева Амалия)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классах</w:t>
            </w:r>
          </w:p>
        </w:tc>
        <w:tc>
          <w:tcPr>
            <w:tcW w:w="274" w:type="pct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09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21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Организация психолого-педагогического, медико-социального сопровождения участников образовательного процесса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Организовано систематическое психолого-педагогическое, социальное сопровождение обучающихся, педагогов, родителей. Имеется в наличии план психолого-педагогического сопровождения обучающихся и он  реализуется в полном объеме</w:t>
            </w:r>
          </w:p>
        </w:tc>
        <w:tc>
          <w:tcPr>
            <w:tcW w:w="266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886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Сетевое взаимодействие с учреждениями образования различного уровня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Учащиеся всех ступеней принимают участие в кружках и посещают концерты, спектакли, выставки  </w:t>
            </w:r>
          </w:p>
        </w:tc>
        <w:tc>
          <w:tcPr>
            <w:tcW w:w="266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286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Организация интегрированного и инклюзивного образования для детей с ограниченными возможностями здоровья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Обучение осуществляется по общеобразовательным и индивидуальным программам.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Для детей с ОВЗ при необходимости происходит адаптация общеобразовательной программы.</w:t>
            </w:r>
          </w:p>
        </w:tc>
        <w:tc>
          <w:tcPr>
            <w:tcW w:w="266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177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Наличие проектной деятельности и социально-значимых практик в воспитательной работе ОУ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Ситуативное осуществление проектной деятельности. Проекты разработаны и реализованы обучающимися:</w:t>
            </w:r>
          </w:p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266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6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8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 балла – 12 баллов – допустимый уровень</w:t>
            </w:r>
          </w:p>
          <w:p w:rsidR="004C44C3" w:rsidRPr="004C44C3" w:rsidRDefault="004C44C3" w:rsidP="004C44C3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 баллов и менее – недопустимый уровень</w:t>
            </w:r>
          </w:p>
        </w:tc>
        <w:tc>
          <w:tcPr>
            <w:tcW w:w="266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</w:tbl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DB1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Обучающиеся школы отдыхали во время осенних каникул в пришкольном лагере, охват- 45 человек, что составляет 9%.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Выводы: Самообследование показало, что воспитательная работа осуществляется на допустимом уровне. Создана и реализуется воспитательная программа. В школе функционирует ученическое самоуправление. Большая часть обучающихся занята дополнительным образованием. Организовано систематическое педагогическое, социальное сопровождение обучающихся, педагогов, родителей. В школе реализуются программы для родителей, но  взаимодействие с  родителями носит ситуативный характер, на уровне отдельных мероприятий.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Проблемы: Реализация воспитательной работы осуществляется не в полном объёме в связи отсутствием взаимодействия с некоторыми категориями родителей, не желающими участвовать в воспитательном процессе своих детей.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Пути решения: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Привести в систему работу со всеми категориями родителей,  разнообразить формы и направления деятельности школы. Осуществлять системный административный  контроль этих направлений деятельности.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 w:rsidRPr="004C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Управление качеством образования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1"/>
        <w:gridCol w:w="2530"/>
        <w:gridCol w:w="5498"/>
        <w:gridCol w:w="496"/>
        <w:gridCol w:w="456"/>
      </w:tblGrid>
      <w:tr w:rsidR="004C44C3" w:rsidRPr="004C44C3" w:rsidTr="004C44C3">
        <w:trPr>
          <w:trHeight w:val="145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8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Критерии</w:t>
            </w:r>
          </w:p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69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Критерии показателя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C44C3" w:rsidRPr="004C44C3" w:rsidTr="004C44C3">
        <w:trPr>
          <w:trHeight w:val="516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Стратегические цели и задачи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Стратегическое планирование разработано на трехлетний период и соответствует уставу. Наличие программы развития.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Стратегическое планирование разработано не в соответствии с уставом.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Стратегическое планирование отсутствует.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Органы государственно-общественного управления ОУ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Созданы и функционируют органы государственно-общественного управления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Созданы, но не функционируют органы государственно-общественного управления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Государственно-общественные органы управления не созданы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Организационная структура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Организационная структура соответствует стратегическим целям и задачам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Организационная структура соответствует стратегическим целям и задачам ОУ не в полном объеме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Организационная структура не соответствует стратегическим целям и задачам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Система оценки качества образования ОУ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Наличие системы оценки качества образования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1 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240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Отсутствие системы оценки качества образования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Контроль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Создана система внутришкольного контроля по всем направлениям деятельности  ОУ.  Прослеживается системное посещение уроков  (занятий) руководителем (ми)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Созданы элементы системы внутришкольного контроля по отдельным направлениям деятельности  ОУ</w:t>
            </w:r>
          </w:p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Прослеживается разовое посещение уроков 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(занятий) руководителем (ми)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Отсутствует система внутришкольного контроля, наличие  только разовых мероприятий по контролю за отдельными видами деятельности ОУ. Посещение уроков (занятий) руководителем (ми) отсутствует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Положения о подразделениях, различных структурах ОУ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Соответствуют установленным требованиям 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 соответствуют установленным требованиям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Должностные инструкции сотрудников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Имеются в наличии и составлены в соответствии с установленными требованиями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Имеются в наличии, но составлены  не в соответствии с установленными требованиями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Частично отсутствуют, отсутствуют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Документооборот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Документооборот осуществляется в соответствии с установленными требованиями, в автоматизированном режиме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Имеются в наличии, но осуществляется  не в соответствии с установленными требованиями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Отсутствует система документооборота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Планы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Существует система школьного планирования, полнота реализации планов составляет 90-100%.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Существует система школьного планирования, полнота реализации планов составляет 60-89%.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Отсутствие системы школьного планирования; несоотнесенность целей и задач с планом, полнота реализации плана – менее 60%-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Отчёты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Существует система отчётов.</w:t>
            </w:r>
          </w:p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Полнота составления отчётов по всем видам планирования составляет 90-100%.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Существует система отчётов.</w:t>
            </w:r>
          </w:p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Полнота составления отчётов по всем видам планирования составляет 70-89%.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Отсутствие системы отчётов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Номенклатура дел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наличии имеются номенклатура дел, 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инструкция по делопроизводству. Соблюдены требования по ведению номенклатуры дел и школьной документации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Номенклатура дел в наличии, но не соответствует требованиям. Имеются незначительные нарушения требований по ведению школьной документации. 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Номенклатура дел не ведётся. Имеются нарушения требований по ведению школьной документации (ведение классных журналов, приказов, протоколов педсоветов и др. документации)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Обновление МТБ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Укрепление МТБ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Отсутствие положительной динамики в развитии МТБ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Кадры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Обеспеченность кадрами на 100%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Обеспеченность кадрами  на  80% и более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Обеспеченность кадрами менее 80%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17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Уровень удовлетворённости внутренней средой (по результатам анкетирования)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Удовлетворённость учащихся  80-100%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Удовлетворённость учащихся   60-79%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Удовлетворённость учащихся ниже   60%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32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Удовлетворённость родителей  80-100%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Удовлетворённость родителей   60-79%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Удовлетворённость родителей ниже   60%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32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Удовлетворённость педагогов  80-100%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Удовлетворённость педагогов  60-%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32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Удовлетворённость педагогов  менее 60%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17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Открытость и прозрачность деятельности ОУ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Ежегодно представляется публичный доклад о деятельности образовательного учреждения перед родительской общественностью, обеспечено размещение отчета на сайте учреждения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Ежегодно представляется публичный доклад перед родительской общественностью через родительские собрания, но доклад  не размещен на сайте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32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Публичный доклад не представлен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17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Анализ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Информационная обеспеченность всех направлений деятельности. Наличие качественного проблемно- ориентированного анализа по всем направлениям деятельности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32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Информационная обеспеченность всех направлений деятельности. Наличие элементов проблемно- ориентированного анализа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Отсутствует информационное обеспечение по ведущим направлениям деятельности образовательного учреждения, происходит «подмена» проблемно- ориентированного анализа статистическим отчетом.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332"/>
        </w:trPr>
        <w:tc>
          <w:tcPr>
            <w:tcW w:w="8648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ИТОГО:  35 баллов – 17 баллов – допустимый уровень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                 16 баллов и менее – недопустимый уровень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</w:tbl>
    <w:p w:rsidR="004C44C3" w:rsidRPr="004C44C3" w:rsidRDefault="004C44C3" w:rsidP="004C44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Выводы: Управление качеством образования в школе находится на допустимом уровне. Организационная структура управления соответствует Уставу, целям и задачам школы. Разработаны и утверждены основные образовательные программы. Разработан и реализуется перспективный план.    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      Материально-техническая база обновляется. Ведется работа с общественными организациями и административными органами, другими организациями. Педагоги школы мотивированы на решение поставленных задач и целей.  Создана система внутришкольного контроля.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Проблемы: В школе не в  совершенстве разработана система оценки качества образования ОУ. 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Пути решения: Продолжить изучение и доработать  школьную систему внутреннего мониторинга качества образования.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</w:t>
      </w:r>
      <w:r w:rsidRPr="004C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Методическое обеспечение образовательного процесса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C44C3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9"/>
        <w:gridCol w:w="3721"/>
        <w:gridCol w:w="4205"/>
        <w:gridCol w:w="689"/>
        <w:gridCol w:w="17"/>
        <w:gridCol w:w="410"/>
      </w:tblGrid>
      <w:tr w:rsidR="004C44C3" w:rsidRPr="004C44C3" w:rsidTr="004C44C3">
        <w:trPr>
          <w:trHeight w:val="145"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44" w:type="pc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Критерии показателя</w:t>
            </w:r>
          </w:p>
        </w:tc>
        <w:tc>
          <w:tcPr>
            <w:tcW w:w="2197" w:type="pc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Содержание показателя (краткое описание деятельности ОУ по указанным показателям)</w:t>
            </w:r>
          </w:p>
        </w:tc>
        <w:tc>
          <w:tcPr>
            <w:tcW w:w="583" w:type="pct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Баллы*</w:t>
            </w:r>
          </w:p>
        </w:tc>
      </w:tr>
      <w:tr w:rsidR="004C44C3" w:rsidRPr="004C44C3" w:rsidTr="004C44C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Соответствие плана методической работы целям и задачам ОУ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План методической работы соответствует целям и задачам ОУ</w:t>
            </w:r>
          </w:p>
        </w:tc>
        <w:tc>
          <w:tcPr>
            <w:tcW w:w="369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Нормативно-правовые основы организации методической работы в ОУ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  локальных актах прослеживается система методической работы</w:t>
            </w:r>
          </w:p>
        </w:tc>
        <w:tc>
          <w:tcPr>
            <w:tcW w:w="369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Участие педагогических работников в различных конкурсах, подготовка и издание методической продукции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ОУ идет тенденция повышения активности педагогов по  размещению печатных работ в сети Интернет</w:t>
            </w:r>
          </w:p>
        </w:tc>
        <w:tc>
          <w:tcPr>
            <w:tcW w:w="369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Обобщение педагогического опыта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Работа по изучению, обобщению и распространению опыта 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лучших педагогов ведется планомерно. Свой опыт учителя представляют на школьном и районном уровне в разных формах: мастер-класс, доклады, открытые уроки, проведение семинаров, предметных недель и др.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23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Организация самообразования педагогов в рамках работы структурного подразделения, результативность работы по самообразованию на основе критериев, утвержденных ОУ. Организация взаимопосещения уроков.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Организована работа методических объединений: гуманитарного цикла, физико-математического, гуманитарного, начальных классов, художественно-эстетического направления и ЗОЖ. Каждый педагог работает над своей индивидуальной методической темой. Самообразование педагогов проходит через курсовую подготовку, дистанционное обучение, обучение в модульно-накопительной системе, изучение методической литературы, взаимопосещение уроков, семинаров различных уровней, работа в интернет сообществах, посещение образовательных порталов, обобщение опыта через различные формы. Организовано взаимопосещение уроков.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3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Рост удовлетворенности педагогов собственной деятельностью (по результатам анкетирования педагогов в ОУ)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 результатам анкетирования, в котором приняли участие 27 педагогов, 96% респондентов удовлетворены организацией труда, возможностью проявления и реализации своих профессиональных и личностных качеств, отношениями с учителями и администрацией, обучающимися и родителями.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3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Доля  педагогических работников, прошедших курсы повышения 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квалификации (не реже чем 1 раз в 5 лет) в объеме не меньше чем 108 часов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Педагогические работники системно и планомерно проходят курсовую 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переподготовку.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77 %</w:t>
            </w:r>
          </w:p>
        </w:tc>
        <w:tc>
          <w:tcPr>
            <w:tcW w:w="223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C44C3" w:rsidRPr="004C44C3" w:rsidTr="004C44C3">
        <w:trPr>
          <w:trHeight w:val="1081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141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 баллов – 5 баллов – допустимый уровень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 балла и менее– недопустимый уровень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3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</w:tbl>
    <w:p w:rsidR="004C44C3" w:rsidRPr="004C44C3" w:rsidRDefault="004C44C3" w:rsidP="004C44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Выводы: Методическое обеспечение образовательного процесса  находится на допустимом уровне и соответствует целям и задачам школы. Педагоги,</w:t>
      </w:r>
      <w:r w:rsidR="00140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которые не имеют курсы 108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 проходят их в соответствии с планом.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Проблемы: Основной проблемой в методической работе остается слабая активность педагогов в участии в различных конкурсах, в издании методической продукции.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Пути решения: Повышать мотивацию педагогов к самообразованию, к участию в конкурсах на разных уровнях.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</w:t>
      </w:r>
      <w:r w:rsidRPr="004C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Структура классов и состав обучающихся 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C44C3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 </w:t>
      </w:r>
    </w:p>
    <w:tbl>
      <w:tblPr>
        <w:tblW w:w="935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7"/>
        <w:gridCol w:w="5308"/>
        <w:gridCol w:w="2151"/>
      </w:tblGrid>
      <w:tr w:rsidR="004C44C3" w:rsidRPr="004C44C3" w:rsidTr="004C44C3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530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 класса (для классов первой ступени указать систему обучения)</w:t>
            </w:r>
          </w:p>
        </w:tc>
        <w:tc>
          <w:tcPr>
            <w:tcW w:w="215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обучающихся в классе</w:t>
            </w:r>
          </w:p>
        </w:tc>
      </w:tr>
      <w:tr w:rsidR="00DB11E8" w:rsidRPr="004C44C3" w:rsidTr="004C44C3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1E8" w:rsidRPr="004C44C3" w:rsidRDefault="00DB11E8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ГКП А</w:t>
            </w:r>
          </w:p>
        </w:tc>
        <w:tc>
          <w:tcPr>
            <w:tcW w:w="530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1E8" w:rsidRPr="004C44C3" w:rsidRDefault="000C5741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Программа обучения и развития детей шестого года жизни Н. Ф. Виноградова «Предшкольная пора»</w:t>
            </w:r>
          </w:p>
        </w:tc>
        <w:tc>
          <w:tcPr>
            <w:tcW w:w="215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1E8" w:rsidRPr="004C44C3" w:rsidRDefault="000C5741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140B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B11E8" w:rsidRPr="004C44C3" w:rsidTr="004C44C3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1E8" w:rsidRPr="004C44C3" w:rsidRDefault="00DB11E8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ГКП Б</w:t>
            </w:r>
          </w:p>
        </w:tc>
        <w:tc>
          <w:tcPr>
            <w:tcW w:w="530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1E8" w:rsidRPr="004C44C3" w:rsidRDefault="000C5741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Программа обучения и развития детей шестого года жизни Н. Ф. Виноградова «Предшкольная пора»</w:t>
            </w:r>
          </w:p>
        </w:tc>
        <w:tc>
          <w:tcPr>
            <w:tcW w:w="215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1E8" w:rsidRPr="004C44C3" w:rsidRDefault="000C5741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140B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4C44C3" w:rsidRPr="004C44C3" w:rsidTr="004C44C3">
        <w:tc>
          <w:tcPr>
            <w:tcW w:w="9356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ступень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</w:t>
            </w:r>
            <w:r w:rsidR="00140BD5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140BD5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27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40B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40BD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40BD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140BD5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C5741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41" w:rsidRPr="004C44C3" w:rsidRDefault="000C5741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3В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41" w:rsidRPr="004C44C3" w:rsidRDefault="000C5741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41" w:rsidRPr="004C44C3" w:rsidRDefault="000C5741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40B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44C3" w:rsidRPr="004C44C3" w:rsidTr="004C44C3">
        <w:trPr>
          <w:trHeight w:val="876"/>
        </w:trPr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</w:t>
            </w:r>
            <w:r w:rsidR="00140BD5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140BD5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19</w:t>
            </w:r>
          </w:p>
        </w:tc>
      </w:tr>
      <w:tr w:rsidR="000C5741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41" w:rsidRPr="004C44C3" w:rsidRDefault="000C5741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4В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41" w:rsidRPr="004C44C3" w:rsidRDefault="000C5741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741" w:rsidRPr="004C44C3" w:rsidRDefault="00140BD5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18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B519A9" w:rsidP="004C44C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Итого:  12</w:t>
            </w:r>
            <w:r w:rsidR="004C44C3"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классных единиц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B519A9" w:rsidP="000C57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254</w:t>
            </w:r>
          </w:p>
        </w:tc>
      </w:tr>
      <w:tr w:rsidR="004C44C3" w:rsidRPr="004C44C3" w:rsidTr="004C44C3">
        <w:tc>
          <w:tcPr>
            <w:tcW w:w="9356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ступень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B519A9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30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B519A9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B519A9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A9" w:rsidRPr="004C44C3" w:rsidRDefault="00B519A9" w:rsidP="00A844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5В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A9" w:rsidRPr="004C44C3" w:rsidRDefault="00B519A9" w:rsidP="00A8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A9" w:rsidRDefault="00B519A9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</w:t>
            </w:r>
            <w:r w:rsidR="00B519A9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B519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B519A9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24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</w:t>
            </w:r>
            <w:r w:rsidR="00B519A9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</w:t>
            </w:r>
          </w:p>
        </w:tc>
      </w:tr>
      <w:tr w:rsidR="00B519A9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A9" w:rsidRPr="004C44C3" w:rsidRDefault="00B519A9" w:rsidP="00A844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A9" w:rsidRPr="004C44C3" w:rsidRDefault="00B519A9" w:rsidP="00A84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9A9" w:rsidRDefault="00B519A9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21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16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B519A9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18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28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Итого:  11</w:t>
            </w:r>
            <w:r w:rsidR="004C44C3"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классных единиц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</w:t>
            </w:r>
            <w:r w:rsidR="00B519A9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44</w:t>
            </w:r>
          </w:p>
        </w:tc>
      </w:tr>
      <w:tr w:rsidR="004C44C3" w:rsidRPr="004C44C3" w:rsidTr="004C44C3">
        <w:tc>
          <w:tcPr>
            <w:tcW w:w="9356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 ступень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</w:t>
            </w:r>
            <w:r w:rsidR="00B519A9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B519A9" w:rsidP="004C44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14</w:t>
            </w:r>
          </w:p>
        </w:tc>
      </w:tr>
      <w:tr w:rsidR="004C44C3" w:rsidRPr="004C44C3" w:rsidTr="004C44C3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Итого: 2 классных единиц</w:t>
            </w:r>
            <w:r w:rsidR="000C57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B519A9" w:rsidP="004C44C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28</w:t>
            </w:r>
          </w:p>
        </w:tc>
      </w:tr>
      <w:tr w:rsidR="004C44C3" w:rsidRPr="004C44C3" w:rsidTr="004C44C3">
        <w:tc>
          <w:tcPr>
            <w:tcW w:w="7205" w:type="dxa"/>
            <w:gridSpan w:val="2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0C57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Итого: 2</w:t>
            </w:r>
            <w:r w:rsidR="00B519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классных единиц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0C5741" w:rsidP="004C44C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526 </w:t>
            </w:r>
            <w:r w:rsidR="004C44C3"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обучающихся</w:t>
            </w:r>
          </w:p>
        </w:tc>
      </w:tr>
    </w:tbl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Выводы: Школа реализует общеобразовательную подготовку обучающихся. Структура классов соответствует требованиям нормативных документов. На протяжении последних лет количество детей начальной школы увеличивается.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ступень обучается по традиционной системе УМК «Школа России».</w:t>
      </w: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10.</w:t>
      </w:r>
      <w:r w:rsidRPr="004C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сведения о составе и квалификации педагогических кадров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C44C3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9"/>
        <w:gridCol w:w="2097"/>
        <w:gridCol w:w="3290"/>
      </w:tblGrid>
      <w:tr w:rsidR="004C44C3" w:rsidRPr="004C44C3" w:rsidTr="004C44C3">
        <w:trPr>
          <w:trHeight w:val="413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7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29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% к общему числу педагогических 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работников</w:t>
            </w:r>
          </w:p>
        </w:tc>
      </w:tr>
      <w:tr w:rsidR="004C44C3" w:rsidRPr="004C44C3" w:rsidTr="004C44C3">
        <w:trPr>
          <w:trHeight w:val="201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Всего педагогических работников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604627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</w:t>
            </w:r>
            <w:r w:rsidR="00B519A9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4C44C3" w:rsidRPr="004C44C3" w:rsidTr="00604627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62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Образование: высшее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604627" w:rsidP="004C44C3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32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604627" w:rsidP="004C44C3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</w:t>
            </w:r>
            <w:r w:rsidR="00B519A9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</w:t>
            </w:r>
          </w:p>
        </w:tc>
      </w:tr>
      <w:tr w:rsidR="004C44C3" w:rsidRPr="004C44C3" w:rsidTr="00604627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62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незаконченное высшее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B519A9" w:rsidP="004C44C3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0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B519A9" w:rsidP="004C44C3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0</w:t>
            </w:r>
          </w:p>
        </w:tc>
      </w:tr>
      <w:tr w:rsidR="004C44C3" w:rsidRPr="004C44C3" w:rsidTr="00604627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62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604627" w:rsidP="004C44C3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604627" w:rsidP="004C44C3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11</w:t>
            </w:r>
          </w:p>
        </w:tc>
      </w:tr>
      <w:tr w:rsidR="004C44C3" w:rsidRPr="004C44C3" w:rsidTr="00604627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Квалификационные категории:</w:t>
            </w:r>
          </w:p>
          <w:p w:rsidR="004C44C3" w:rsidRPr="004C44C3" w:rsidRDefault="004C44C3" w:rsidP="004C44C3">
            <w:pPr>
              <w:spacing w:after="0" w:line="162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604627" w:rsidP="004C44C3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604627" w:rsidP="004C44C3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</w:t>
            </w:r>
          </w:p>
        </w:tc>
      </w:tr>
      <w:tr w:rsidR="004C44C3" w:rsidRPr="004C44C3" w:rsidTr="00604627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62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604627" w:rsidP="004C44C3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604627" w:rsidP="004C44C3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16</w:t>
            </w:r>
          </w:p>
        </w:tc>
      </w:tr>
      <w:tr w:rsidR="004C44C3" w:rsidRPr="004C44C3" w:rsidTr="00604627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62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Без категории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604627" w:rsidP="004C44C3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</w:t>
            </w:r>
            <w:r w:rsidR="00B519A9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B519A9" w:rsidP="004C44C3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69</w:t>
            </w:r>
          </w:p>
        </w:tc>
      </w:tr>
      <w:tr w:rsidR="004C44C3" w:rsidRPr="004C44C3" w:rsidTr="00604627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Почетные звания</w:t>
            </w:r>
          </w:p>
          <w:p w:rsidR="004C44C3" w:rsidRPr="004C44C3" w:rsidRDefault="004C44C3" w:rsidP="004C44C3">
            <w:pPr>
              <w:spacing w:after="0" w:line="162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Ученые степени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604627" w:rsidP="004C44C3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</w:t>
            </w:r>
          </w:p>
        </w:tc>
      </w:tr>
      <w:tr w:rsidR="004C44C3" w:rsidRPr="004C44C3" w:rsidTr="00604627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62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Участники профессиональных конкурсов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C3" w:rsidRPr="004C44C3" w:rsidRDefault="00604627" w:rsidP="004C44C3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</w:tr>
      <w:tr w:rsidR="004C44C3" w:rsidRPr="004C44C3" w:rsidTr="004C44C3">
        <w:trPr>
          <w:trHeight w:val="162"/>
        </w:trPr>
        <w:tc>
          <w:tcPr>
            <w:tcW w:w="9356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B519A9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Прошедшие курсы повышения квалификации </w:t>
            </w:r>
            <w:r w:rsidR="006046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</w:tbl>
    <w:p w:rsidR="004C44C3" w:rsidRPr="004C44C3" w:rsidRDefault="004C44C3" w:rsidP="004C44C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B519A9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Выводы: 100</w:t>
      </w:r>
      <w:r w:rsidR="004C44C3"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  имеют образован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ие высшее и среднее специальное</w:t>
      </w:r>
      <w:r w:rsidR="006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 2</w:t>
      </w:r>
      <w:r w:rsidR="004C44C3"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1% имеют категории высшую и первую.     Квалификация  педагогов школы соответствует критериальным показателям.</w:t>
      </w: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Проблемы: Низкая мотивация педагого</w:t>
      </w:r>
      <w:r w:rsidR="00604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  на прохождение аттестации, 41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 педагогов имеют пед</w:t>
      </w:r>
      <w:r w:rsidR="00185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агогический стаж более 20 лет, 5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0 % педагогов имеют возраст более 40 лет.</w:t>
      </w:r>
    </w:p>
    <w:p w:rsidR="004C44C3" w:rsidRPr="004C44C3" w:rsidRDefault="004C44C3" w:rsidP="004C4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Пути решения:  Мотивировать педагогов на прохождение аттестации, привлекать молодых специалистов.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</w:t>
      </w:r>
      <w:r w:rsidRPr="004C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Мероприятия по сохранению и укреплению здоровья обучающихся: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(Заполняется в соответствии с федеральными требованиями к образовательным учреждениям в части охраны здоровья обучающихся, воспитанников(утв. Приказом Министерства образования и науки РФ от 28 декабря 2010 г. № 2106)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C44C3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8"/>
        <w:gridCol w:w="4720"/>
        <w:gridCol w:w="4215"/>
      </w:tblGrid>
      <w:tr w:rsidR="004C44C3" w:rsidRPr="004C44C3" w:rsidTr="004C44C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Федеральные требования</w:t>
            </w:r>
          </w:p>
        </w:tc>
        <w:tc>
          <w:tcPr>
            <w:tcW w:w="3827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Мероприятия, проводимые в ОУ</w:t>
            </w:r>
          </w:p>
        </w:tc>
      </w:tr>
      <w:tr w:rsidR="004C44C3" w:rsidRPr="004C44C3" w:rsidTr="004C44C3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Целостность системы формирования культуры здорового и безопасного образа жизни обучающихся, воспитанников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основной образовательной программе образовательного учреждения, уставе и локальных актах школы отражено направление деятельности, обеспечивающие сохранение и укрепление здоровья, безопасный образ жизни обучающихся, заключены договора с МБУЗ ЦРБ с.Октябрьское;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регулярно проводятся 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медицинские осмотры детей,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ведется мониторинг сформированности здорового и безопасного образа жизни обучающихся.</w:t>
            </w:r>
          </w:p>
        </w:tc>
      </w:tr>
      <w:tr w:rsidR="004C44C3" w:rsidRPr="004C44C3" w:rsidTr="004C44C3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Соответствие инфраструктуры образовательного учреждения условиям здоровьесбережения обучающихся, воспитанников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Водоснабжение, вентиляция, освещение соответствует требованиям санитарных правил, требованиям пожарной безопасности;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Имеется столовая, организовано горячее питание обучающихся;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Учебные кабинеты, </w:t>
            </w:r>
            <w:r w:rsidR="00185B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спортзал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школе работают квалифицированные специалисты, обеспечивающих проведение оздоровительной работы с обуча</w:t>
            </w:r>
            <w:r w:rsidR="00185B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ющимися: учитель (преподаватель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физической культуры)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C44C3" w:rsidRPr="004C44C3" w:rsidTr="004C44C3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Рациональная организация образовательного процесса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образовательном процессе педагогами используются здоровьесберегающие технологии</w:t>
            </w:r>
          </w:p>
        </w:tc>
      </w:tr>
      <w:tr w:rsidR="004C44C3" w:rsidRPr="004C44C3" w:rsidTr="004C44C3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Организация физкультурно-оздоровительной и спортивно-массовой работы в образовательном учреждении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Организованы  физкультминутки на уроках, занятиях, способствующих эмоциональной разгрузке и повышению двигательной активности;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работают спортивные секции, кружки;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проводятся дни здоровья, спортивные мероприятия;</w:t>
            </w:r>
          </w:p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обучающиеся принимают уча</w:t>
            </w:r>
            <w:r w:rsidR="00185B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стие в муниципальных 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соревнованиях.</w:t>
            </w:r>
          </w:p>
        </w:tc>
      </w:tr>
      <w:tr w:rsidR="004C44C3" w:rsidRPr="004C44C3" w:rsidTr="004C44C3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системы просветительской и методической работы с участниками </w:t>
            </w: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образовательного процесса по вопросам здорового и безопасного образа жизни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185B1C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</w:t>
            </w:r>
            <w:r w:rsidR="004C44C3"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фонде библиотеки школы  есть детская, научно-публицистическая, научно-</w:t>
            </w:r>
            <w:r w:rsidR="004C44C3"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методическая литература, по вопросам здоровья, здоровьесбережения, ведения здорового образа жизни.</w:t>
            </w:r>
          </w:p>
        </w:tc>
      </w:tr>
      <w:tr w:rsidR="004C44C3" w:rsidRPr="004C44C3" w:rsidTr="004C44C3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Организация профилактики употребления психоактивных веществ обучающимися, воспитанниками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 «ЗОЖ» на классных часах</w:t>
            </w:r>
          </w:p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Встречи с медицинскими работниками</w:t>
            </w:r>
          </w:p>
        </w:tc>
      </w:tr>
      <w:tr w:rsidR="004C44C3" w:rsidRPr="004C44C3" w:rsidTr="004C44C3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Комплексное сопровождение системы формирования культуры здорового и безопасного образа жизни обучающихся, воспитанников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Проведение просветительских бесед, направленных на просвещению родителей  на классных родительских собраниях</w:t>
            </w:r>
          </w:p>
        </w:tc>
      </w:tr>
      <w:tr w:rsidR="004C44C3" w:rsidRPr="004C44C3" w:rsidTr="004C44C3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Мониторинг сформированностикультуры здорового и безопасного образа жизни обучающихся, воспитанников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4C3" w:rsidRPr="004C44C3" w:rsidRDefault="004C44C3" w:rsidP="004C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 w:rsidRPr="004C44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Ведется мониторинг здоровья и физического развития обучающихся</w:t>
            </w:r>
          </w:p>
        </w:tc>
      </w:tr>
    </w:tbl>
    <w:p w:rsidR="004C44C3" w:rsidRPr="004C44C3" w:rsidRDefault="004C44C3" w:rsidP="004C44C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Содержание отчета о результатах самообследования 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муниципального бюджетного общеобразовательного учреждения «Средняя общеобразовательная школа имени Дж. Х. Яндиева с. Дачное»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обсуждено и принято педа</w:t>
      </w:r>
      <w:r w:rsidR="00B51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гогическим советом от 31.08.2021</w:t>
      </w: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4C44C3" w:rsidRPr="004C44C3" w:rsidRDefault="004C44C3" w:rsidP="004C44C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4C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(протокол № 1)</w:t>
      </w:r>
    </w:p>
    <w:p w:rsidR="004C44C3" w:rsidRPr="004C44C3" w:rsidRDefault="004C44C3" w:rsidP="004C44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756C08" w:rsidRDefault="000C668B">
      <w:r>
        <w:rPr>
          <w:noProof/>
          <w:lang w:eastAsia="ru-RU"/>
        </w:rPr>
        <w:drawing>
          <wp:inline distT="0" distB="0" distL="0" distR="0">
            <wp:extent cx="3914775" cy="1638300"/>
            <wp:effectExtent l="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B1C" w:rsidRDefault="00185B1C"/>
    <w:p w:rsidR="00185B1C" w:rsidRDefault="00185B1C"/>
    <w:p w:rsidR="00185B1C" w:rsidRDefault="00185B1C"/>
    <w:p w:rsidR="00185B1C" w:rsidRDefault="00185B1C"/>
    <w:sectPr w:rsidR="00185B1C" w:rsidSect="00185B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44C3"/>
    <w:rsid w:val="00003C25"/>
    <w:rsid w:val="0005533A"/>
    <w:rsid w:val="000B77CE"/>
    <w:rsid w:val="000C5741"/>
    <w:rsid w:val="000C668B"/>
    <w:rsid w:val="00140BD5"/>
    <w:rsid w:val="001553FC"/>
    <w:rsid w:val="00185B1C"/>
    <w:rsid w:val="00192205"/>
    <w:rsid w:val="004C44C3"/>
    <w:rsid w:val="004F51A5"/>
    <w:rsid w:val="00604627"/>
    <w:rsid w:val="00623C49"/>
    <w:rsid w:val="006257D1"/>
    <w:rsid w:val="00722A44"/>
    <w:rsid w:val="00756C08"/>
    <w:rsid w:val="007C0C82"/>
    <w:rsid w:val="008B6A06"/>
    <w:rsid w:val="008C36CC"/>
    <w:rsid w:val="0097561D"/>
    <w:rsid w:val="00AB139D"/>
    <w:rsid w:val="00B519A9"/>
    <w:rsid w:val="00CC256D"/>
    <w:rsid w:val="00D016BF"/>
    <w:rsid w:val="00D02511"/>
    <w:rsid w:val="00DB11E8"/>
    <w:rsid w:val="00EA36CD"/>
    <w:rsid w:val="00ED326A"/>
    <w:rsid w:val="00F1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44C3"/>
  </w:style>
  <w:style w:type="paragraph" w:styleId="a3">
    <w:name w:val="Normal (Web)"/>
    <w:basedOn w:val="a"/>
    <w:uiPriority w:val="99"/>
    <w:semiHidden/>
    <w:unhideWhenUsed/>
    <w:rsid w:val="004C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C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4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4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C44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basedOn w:val="a"/>
    <w:uiPriority w:val="99"/>
    <w:rsid w:val="004C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4C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4C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44C3"/>
  </w:style>
  <w:style w:type="table" w:styleId="a6">
    <w:name w:val="Table Grid"/>
    <w:basedOn w:val="a1"/>
    <w:uiPriority w:val="59"/>
    <w:rsid w:val="004C44C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44C3"/>
  </w:style>
  <w:style w:type="paragraph" w:styleId="a3">
    <w:name w:val="Normal (Web)"/>
    <w:basedOn w:val="a"/>
    <w:uiPriority w:val="99"/>
    <w:semiHidden/>
    <w:unhideWhenUsed/>
    <w:rsid w:val="004C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C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4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4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C44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basedOn w:val="a"/>
    <w:uiPriority w:val="99"/>
    <w:rsid w:val="004C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4C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4C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44C3"/>
  </w:style>
  <w:style w:type="table" w:styleId="a6">
    <w:name w:val="Table Grid"/>
    <w:basedOn w:val="a1"/>
    <w:uiPriority w:val="59"/>
    <w:rsid w:val="004C44C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724A-CCC7-4E7B-B3A4-5BFA8F46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5268</Words>
  <Characters>30030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cp:lastPrinted>2020-08-12T15:49:00Z</cp:lastPrinted>
  <dcterms:created xsi:type="dcterms:W3CDTF">2021-09-24T10:26:00Z</dcterms:created>
  <dcterms:modified xsi:type="dcterms:W3CDTF">2021-09-24T13:27:00Z</dcterms:modified>
</cp:coreProperties>
</file>